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A97A" w14:textId="77777777" w:rsidR="00085CEA" w:rsidRDefault="00085CEA">
      <w:pPr>
        <w:pStyle w:val="BodyText"/>
        <w:spacing w:before="3" w:after="1"/>
        <w:rPr>
          <w:rFonts w:ascii="Times New Roman"/>
          <w:sz w:val="25"/>
        </w:rPr>
      </w:pPr>
    </w:p>
    <w:p w14:paraId="3A2AA97B" w14:textId="0A32DD94" w:rsidR="00085CEA" w:rsidRDefault="00085CEA">
      <w:pPr>
        <w:pStyle w:val="BodyText"/>
        <w:ind w:left="3691"/>
        <w:rPr>
          <w:rFonts w:ascii="Times New Roman"/>
          <w:sz w:val="20"/>
        </w:rPr>
      </w:pPr>
    </w:p>
    <w:p w14:paraId="3A2AA97C" w14:textId="77777777" w:rsidR="00085CEA" w:rsidRDefault="00085CEA">
      <w:pPr>
        <w:pStyle w:val="BodyText"/>
        <w:rPr>
          <w:rFonts w:ascii="Times New Roman"/>
          <w:sz w:val="20"/>
        </w:rPr>
      </w:pPr>
    </w:p>
    <w:p w14:paraId="3A2AA97D" w14:textId="5AEE8C96" w:rsidR="00085CEA" w:rsidRDefault="00760D39">
      <w:pPr>
        <w:pStyle w:val="Title"/>
      </w:pPr>
      <w:r>
        <w:t xml:space="preserve">Quality Assurance Policy </w:t>
      </w:r>
    </w:p>
    <w:p w14:paraId="3A2AA97E" w14:textId="77777777" w:rsidR="00085CEA" w:rsidRDefault="00085CEA">
      <w:pPr>
        <w:pStyle w:val="BodyText"/>
        <w:spacing w:before="3"/>
        <w:rPr>
          <w:rFonts w:ascii="Arial"/>
          <w:b/>
          <w:sz w:val="84"/>
        </w:rPr>
      </w:pPr>
    </w:p>
    <w:p w14:paraId="3A2AA97F" w14:textId="4443EE04" w:rsidR="00085CEA" w:rsidRDefault="00760D39">
      <w:pPr>
        <w:spacing w:before="1"/>
        <w:ind w:left="4061" w:right="3741"/>
        <w:jc w:val="center"/>
        <w:rPr>
          <w:b/>
          <w:sz w:val="40"/>
        </w:rPr>
      </w:pPr>
      <w:r>
        <w:rPr>
          <w:b/>
          <w:sz w:val="40"/>
        </w:rPr>
        <w:t>Version</w:t>
      </w:r>
      <w:r>
        <w:rPr>
          <w:b/>
          <w:spacing w:val="-3"/>
          <w:sz w:val="40"/>
        </w:rPr>
        <w:t xml:space="preserve"> </w:t>
      </w:r>
      <w:r w:rsidR="00454772">
        <w:rPr>
          <w:b/>
          <w:sz w:val="40"/>
        </w:rPr>
        <w:t>2</w:t>
      </w:r>
      <w:r w:rsidR="00CF4517">
        <w:rPr>
          <w:b/>
          <w:sz w:val="40"/>
        </w:rPr>
        <w:t>.0</w:t>
      </w:r>
    </w:p>
    <w:p w14:paraId="3A2AA980" w14:textId="77777777" w:rsidR="00085CEA" w:rsidRDefault="00085CEA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5"/>
        <w:gridCol w:w="3908"/>
      </w:tblGrid>
      <w:tr w:rsidR="00085CEA" w14:paraId="3A2AA98A" w14:textId="77777777">
        <w:trPr>
          <w:trHeight w:val="2226"/>
        </w:trPr>
        <w:tc>
          <w:tcPr>
            <w:tcW w:w="4775" w:type="dxa"/>
          </w:tcPr>
          <w:p w14:paraId="3A2AA982" w14:textId="77777777" w:rsidR="00085CEA" w:rsidRDefault="00760D39">
            <w:pPr>
              <w:pStyle w:val="TableParagraph"/>
              <w:spacing w:before="159" w:line="240" w:lineRule="auto"/>
              <w:ind w:left="107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and Title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Author:</w:t>
            </w:r>
          </w:p>
        </w:tc>
        <w:tc>
          <w:tcPr>
            <w:tcW w:w="3908" w:type="dxa"/>
          </w:tcPr>
          <w:p w14:paraId="3A2AA989" w14:textId="6C06275C" w:rsidR="00085CEA" w:rsidRDefault="00CF4517" w:rsidP="00BF6D5D">
            <w:pPr>
              <w:pStyle w:val="TableParagraph"/>
              <w:spacing w:before="149" w:line="240" w:lineRule="auto"/>
              <w:ind w:left="0"/>
              <w:rPr>
                <w:sz w:val="23"/>
              </w:rPr>
            </w:pPr>
            <w:r>
              <w:rPr>
                <w:sz w:val="23"/>
              </w:rPr>
              <w:t xml:space="preserve">Jo Blackhouse </w:t>
            </w:r>
            <w:r w:rsidR="00BF6D5D">
              <w:rPr>
                <w:sz w:val="23"/>
              </w:rPr>
              <w:t>–</w:t>
            </w:r>
            <w:r>
              <w:rPr>
                <w:sz w:val="23"/>
              </w:rPr>
              <w:t xml:space="preserve"> </w:t>
            </w:r>
            <w:r w:rsidR="00BF6D5D">
              <w:rPr>
                <w:sz w:val="23"/>
              </w:rPr>
              <w:t>Director of Quality of Education</w:t>
            </w:r>
          </w:p>
        </w:tc>
      </w:tr>
      <w:tr w:rsidR="00085CEA" w14:paraId="3A2AA990" w14:textId="77777777">
        <w:trPr>
          <w:trHeight w:val="438"/>
        </w:trPr>
        <w:tc>
          <w:tcPr>
            <w:tcW w:w="4775" w:type="dxa"/>
          </w:tcPr>
          <w:p w14:paraId="3A2AA98E" w14:textId="77777777" w:rsidR="00085CEA" w:rsidRDefault="00760D39">
            <w:pPr>
              <w:pStyle w:val="TableParagraph"/>
              <w:spacing w:line="277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Implementation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Date:</w:t>
            </w:r>
          </w:p>
        </w:tc>
        <w:tc>
          <w:tcPr>
            <w:tcW w:w="3908" w:type="dxa"/>
          </w:tcPr>
          <w:p w14:paraId="3A2AA98F" w14:textId="3FFAD2CA" w:rsidR="00085CEA" w:rsidRDefault="00EE3A6D">
            <w:pPr>
              <w:pStyle w:val="TableParagraph"/>
              <w:spacing w:line="277" w:lineRule="exact"/>
              <w:ind w:left="107"/>
              <w:rPr>
                <w:sz w:val="23"/>
              </w:rPr>
            </w:pPr>
            <w:r>
              <w:rPr>
                <w:sz w:val="23"/>
              </w:rPr>
              <w:t>September</w:t>
            </w:r>
            <w:r w:rsidR="000C5E11">
              <w:rPr>
                <w:sz w:val="23"/>
              </w:rPr>
              <w:t xml:space="preserve"> 2021</w:t>
            </w:r>
          </w:p>
        </w:tc>
      </w:tr>
      <w:tr w:rsidR="00085CEA" w14:paraId="3A2AA993" w14:textId="77777777">
        <w:trPr>
          <w:trHeight w:val="440"/>
        </w:trPr>
        <w:tc>
          <w:tcPr>
            <w:tcW w:w="4775" w:type="dxa"/>
          </w:tcPr>
          <w:p w14:paraId="3A2AA991" w14:textId="77777777" w:rsidR="00085CEA" w:rsidRDefault="00760D39"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Review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Date:</w:t>
            </w:r>
          </w:p>
        </w:tc>
        <w:tc>
          <w:tcPr>
            <w:tcW w:w="3908" w:type="dxa"/>
          </w:tcPr>
          <w:p w14:paraId="3A2AA992" w14:textId="20FFBF99" w:rsidR="00085CEA" w:rsidRDefault="00EE3A6D">
            <w:pPr>
              <w:pStyle w:val="TableParagraph"/>
              <w:spacing w:line="280" w:lineRule="exact"/>
              <w:ind w:left="107"/>
              <w:rPr>
                <w:sz w:val="23"/>
              </w:rPr>
            </w:pPr>
            <w:r>
              <w:rPr>
                <w:sz w:val="23"/>
              </w:rPr>
              <w:t>August</w:t>
            </w:r>
            <w:r w:rsidR="000C5E11">
              <w:rPr>
                <w:sz w:val="23"/>
              </w:rPr>
              <w:t xml:space="preserve"> 202</w:t>
            </w:r>
            <w:r>
              <w:rPr>
                <w:sz w:val="23"/>
              </w:rPr>
              <w:t>2</w:t>
            </w:r>
          </w:p>
        </w:tc>
      </w:tr>
      <w:tr w:rsidR="00085CEA" w14:paraId="3A2AA996" w14:textId="77777777">
        <w:trPr>
          <w:trHeight w:val="464"/>
        </w:trPr>
        <w:tc>
          <w:tcPr>
            <w:tcW w:w="4775" w:type="dxa"/>
          </w:tcPr>
          <w:p w14:paraId="3A2AA994" w14:textId="77777777" w:rsidR="00085CEA" w:rsidRDefault="00760D39"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Target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Audience:</w:t>
            </w:r>
          </w:p>
        </w:tc>
        <w:tc>
          <w:tcPr>
            <w:tcW w:w="3908" w:type="dxa"/>
          </w:tcPr>
          <w:p w14:paraId="3A2AA995" w14:textId="35E89660" w:rsidR="00085CEA" w:rsidRDefault="00760D39">
            <w:pPr>
              <w:pStyle w:val="TableParagraph"/>
              <w:spacing w:line="280" w:lineRule="exact"/>
              <w:ind w:left="107"/>
              <w:rPr>
                <w:rFonts w:ascii="Calibri Light"/>
                <w:sz w:val="23"/>
              </w:rPr>
            </w:pPr>
            <w:r>
              <w:rPr>
                <w:rFonts w:ascii="Calibri Light"/>
                <w:sz w:val="23"/>
              </w:rPr>
              <w:t>All</w:t>
            </w:r>
            <w:r>
              <w:rPr>
                <w:rFonts w:ascii="Calibri Light"/>
                <w:spacing w:val="-3"/>
                <w:sz w:val="23"/>
              </w:rPr>
              <w:t xml:space="preserve"> </w:t>
            </w:r>
            <w:r>
              <w:rPr>
                <w:rFonts w:ascii="Calibri Light"/>
                <w:sz w:val="23"/>
              </w:rPr>
              <w:t>Staff</w:t>
            </w:r>
          </w:p>
        </w:tc>
      </w:tr>
      <w:tr w:rsidR="00085CEA" w14:paraId="3A2AA999" w14:textId="77777777">
        <w:trPr>
          <w:trHeight w:val="440"/>
        </w:trPr>
        <w:tc>
          <w:tcPr>
            <w:tcW w:w="4775" w:type="dxa"/>
          </w:tcPr>
          <w:p w14:paraId="3A2AA997" w14:textId="77777777" w:rsidR="00085CEA" w:rsidRDefault="00760D39">
            <w:pPr>
              <w:pStyle w:val="TableParagraph"/>
              <w:spacing w:line="277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Related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Documents/References</w:t>
            </w:r>
          </w:p>
        </w:tc>
        <w:tc>
          <w:tcPr>
            <w:tcW w:w="3908" w:type="dxa"/>
          </w:tcPr>
          <w:p w14:paraId="3A2AA998" w14:textId="7F111C1E" w:rsidR="00085CEA" w:rsidRPr="00E63AA8" w:rsidRDefault="00EE3A6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E63AA8">
              <w:rPr>
                <w:rFonts w:asciiTheme="minorHAnsi" w:hAnsiTheme="minorHAnsi" w:cstheme="minorHAnsi"/>
                <w:sz w:val="24"/>
              </w:rPr>
              <w:t>CPD Policy</w:t>
            </w:r>
          </w:p>
        </w:tc>
      </w:tr>
    </w:tbl>
    <w:p w14:paraId="3A2AA99A" w14:textId="77777777" w:rsidR="00085CEA" w:rsidRDefault="00085CEA">
      <w:pPr>
        <w:rPr>
          <w:rFonts w:ascii="Times New Roman"/>
          <w:sz w:val="24"/>
        </w:rPr>
        <w:sectPr w:rsidR="00085CEA">
          <w:type w:val="continuous"/>
          <w:pgSz w:w="11910" w:h="16840"/>
          <w:pgMar w:top="1580" w:right="1100" w:bottom="280" w:left="1100" w:header="720" w:footer="720" w:gutter="0"/>
          <w:cols w:space="720"/>
        </w:sectPr>
      </w:pPr>
    </w:p>
    <w:p w14:paraId="3A2AA9A4" w14:textId="00494872" w:rsidR="00085CEA" w:rsidRDefault="00085CEA" w:rsidP="00984098">
      <w:pPr>
        <w:pStyle w:val="TOC2"/>
        <w:tabs>
          <w:tab w:val="right" w:pos="8506"/>
        </w:tabs>
        <w:spacing w:before="360"/>
        <w:ind w:left="0" w:firstLine="0"/>
      </w:pPr>
    </w:p>
    <w:p w14:paraId="3A2AA9A5" w14:textId="77777777" w:rsidR="00085CEA" w:rsidRDefault="00085CEA">
      <w:pPr>
        <w:sectPr w:rsidR="00085CEA">
          <w:footerReference w:type="default" r:id="rId7"/>
          <w:pgSz w:w="11910" w:h="16840"/>
          <w:pgMar w:top="1380" w:right="1100" w:bottom="1200" w:left="1100" w:header="0" w:footer="1003" w:gutter="0"/>
          <w:pgNumType w:start="2"/>
          <w:cols w:space="720"/>
        </w:sectPr>
      </w:pPr>
    </w:p>
    <w:p w14:paraId="3A2AA9A6" w14:textId="77777777" w:rsidR="00085CEA" w:rsidRDefault="00760D39">
      <w:pPr>
        <w:pStyle w:val="ListParagraph"/>
        <w:numPr>
          <w:ilvl w:val="0"/>
          <w:numId w:val="2"/>
        </w:numPr>
        <w:tabs>
          <w:tab w:val="left" w:pos="701"/>
        </w:tabs>
        <w:spacing w:before="41" w:line="240" w:lineRule="auto"/>
        <w:ind w:hanging="361"/>
        <w:rPr>
          <w:b/>
        </w:rPr>
      </w:pPr>
      <w:r>
        <w:rPr>
          <w:b/>
          <w:color w:val="009999"/>
        </w:rPr>
        <w:t>AIM</w:t>
      </w:r>
    </w:p>
    <w:p w14:paraId="3A2AA9A7" w14:textId="77777777" w:rsidR="00085CEA" w:rsidRDefault="00085CEA">
      <w:pPr>
        <w:pStyle w:val="BodyText"/>
        <w:spacing w:before="6"/>
        <w:rPr>
          <w:b/>
          <w:sz w:val="19"/>
        </w:rPr>
      </w:pPr>
    </w:p>
    <w:p w14:paraId="3A2AA9A8" w14:textId="56AEFF8F" w:rsidR="00085CEA" w:rsidRDefault="00760D39">
      <w:pPr>
        <w:spacing w:line="259" w:lineRule="auto"/>
        <w:ind w:left="340" w:right="334"/>
        <w:jc w:val="both"/>
      </w:pPr>
      <w:r>
        <w:t>To ensure a coherent, comprehensive and efficient quality assurance cycle that underpins all school</w:t>
      </w:r>
      <w:r>
        <w:rPr>
          <w:spacing w:val="1"/>
        </w:rPr>
        <w:t xml:space="preserve"> </w:t>
      </w:r>
      <w:r>
        <w:t>planning and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classroom teachers,</w:t>
      </w:r>
      <w:r>
        <w:rPr>
          <w:spacing w:val="1"/>
        </w:rPr>
        <w:t xml:space="preserve"> </w:t>
      </w:r>
      <w:r>
        <w:t>middle</w:t>
      </w:r>
      <w:r>
        <w:rPr>
          <w:spacing w:val="1"/>
        </w:rPr>
        <w:t xml:space="preserve"> </w:t>
      </w:r>
      <w:r>
        <w:t>leaders,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leaders</w:t>
      </w:r>
      <w:r w:rsidR="003E1AB2">
        <w:t xml:space="preserve"> and the Local Authority</w:t>
      </w:r>
      <w:r>
        <w:t xml:space="preserve"> in achieving </w:t>
      </w:r>
      <w:r w:rsidR="00A6743F">
        <w:t xml:space="preserve"> a </w:t>
      </w:r>
      <w:r>
        <w:t>consistently</w:t>
      </w:r>
      <w:r w:rsidR="00A6743F">
        <w:t xml:space="preserve"> high standard</w:t>
      </w:r>
      <w:r>
        <w:t xml:space="preserve"> performance in all areas of school life</w:t>
      </w:r>
      <w:r w:rsidR="00A6743F">
        <w:t>.</w:t>
      </w:r>
    </w:p>
    <w:p w14:paraId="3A2AA9A9" w14:textId="77777777" w:rsidR="00085CEA" w:rsidRDefault="00760D39">
      <w:pPr>
        <w:spacing w:before="160"/>
        <w:ind w:left="340"/>
        <w:jc w:val="both"/>
        <w:rPr>
          <w:b/>
        </w:rPr>
      </w:pPr>
      <w:r>
        <w:rPr>
          <w:b/>
          <w:u w:val="single"/>
        </w:rPr>
        <w:t>Key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principles:</w:t>
      </w:r>
    </w:p>
    <w:p w14:paraId="3A2AA9AA" w14:textId="77777777" w:rsidR="00085CEA" w:rsidRDefault="00085CEA">
      <w:pPr>
        <w:pStyle w:val="BodyText"/>
        <w:spacing w:before="2"/>
        <w:rPr>
          <w:b/>
          <w:sz w:val="10"/>
        </w:rPr>
      </w:pPr>
    </w:p>
    <w:p w14:paraId="3A2AA9AB" w14:textId="77777777" w:rsidR="00085CEA" w:rsidRDefault="00760D39">
      <w:pPr>
        <w:spacing w:before="56"/>
        <w:ind w:left="340"/>
      </w:pPr>
      <w:r>
        <w:t>We</w:t>
      </w:r>
      <w:r>
        <w:rPr>
          <w:spacing w:val="-2"/>
        </w:rPr>
        <w:t xml:space="preserve"> </w:t>
      </w:r>
      <w:r>
        <w:t>have developed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quality assurance cycle</w:t>
      </w:r>
      <w:r>
        <w:rPr>
          <w:spacing w:val="-4"/>
        </w:rPr>
        <w:t xml:space="preserve"> </w:t>
      </w:r>
      <w:r>
        <w:t>so that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is:</w:t>
      </w:r>
    </w:p>
    <w:p w14:paraId="3A2AA9AC" w14:textId="77777777" w:rsidR="00085CEA" w:rsidRDefault="00760D39">
      <w:pPr>
        <w:pStyle w:val="ListParagraph"/>
        <w:numPr>
          <w:ilvl w:val="1"/>
          <w:numId w:val="2"/>
        </w:numPr>
        <w:tabs>
          <w:tab w:val="left" w:pos="1473"/>
          <w:tab w:val="left" w:pos="1474"/>
        </w:tabs>
        <w:spacing w:before="183" w:line="279" w:lineRule="exact"/>
        <w:ind w:hanging="426"/>
      </w:pPr>
      <w:r>
        <w:t>comprehensive,</w:t>
      </w:r>
      <w:r>
        <w:rPr>
          <w:spacing w:val="-3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accurate;</w:t>
      </w:r>
    </w:p>
    <w:p w14:paraId="3A2AA9AD" w14:textId="77777777" w:rsidR="00085CEA" w:rsidRDefault="00760D39">
      <w:pPr>
        <w:pStyle w:val="ListParagraph"/>
        <w:numPr>
          <w:ilvl w:val="1"/>
          <w:numId w:val="2"/>
        </w:numPr>
        <w:tabs>
          <w:tab w:val="left" w:pos="1473"/>
          <w:tab w:val="left" w:pos="1474"/>
        </w:tabs>
        <w:spacing w:line="279" w:lineRule="exact"/>
        <w:ind w:hanging="426"/>
      </w:pPr>
      <w:r>
        <w:t>efficient,</w:t>
      </w:r>
      <w:r>
        <w:rPr>
          <w:spacing w:val="-3"/>
        </w:rPr>
        <w:t xml:space="preserve"> </w:t>
      </w:r>
      <w:r>
        <w:t>transparent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understood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 audiences;</w:t>
      </w:r>
    </w:p>
    <w:p w14:paraId="3A2AA9AE" w14:textId="77777777" w:rsidR="00085CEA" w:rsidRDefault="00760D39">
      <w:pPr>
        <w:pStyle w:val="ListParagraph"/>
        <w:numPr>
          <w:ilvl w:val="1"/>
          <w:numId w:val="2"/>
        </w:numPr>
        <w:tabs>
          <w:tab w:val="left" w:pos="1473"/>
          <w:tab w:val="left" w:pos="1474"/>
        </w:tabs>
        <w:spacing w:line="240" w:lineRule="auto"/>
        <w:ind w:hanging="426"/>
      </w:pP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sensible 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evidence;</w:t>
      </w:r>
    </w:p>
    <w:p w14:paraId="3A2AA9AF" w14:textId="77777777" w:rsidR="00085CEA" w:rsidRDefault="00085CEA">
      <w:pPr>
        <w:pStyle w:val="BodyText"/>
        <w:spacing w:before="10"/>
        <w:rPr>
          <w:sz w:val="36"/>
        </w:rPr>
      </w:pPr>
    </w:p>
    <w:p w14:paraId="3A2AA9B0" w14:textId="77777777" w:rsidR="00085CEA" w:rsidRDefault="00760D39">
      <w:pPr>
        <w:spacing w:before="1"/>
        <w:ind w:left="340"/>
      </w:pPr>
      <w:r>
        <w:t>Furthermore</w:t>
      </w:r>
      <w:r>
        <w:rPr>
          <w:spacing w:val="-2"/>
        </w:rPr>
        <w:t xml:space="preserve"> </w:t>
      </w:r>
      <w:r>
        <w:t>that it:</w:t>
      </w:r>
    </w:p>
    <w:p w14:paraId="3A2AA9B1" w14:textId="77777777" w:rsidR="00085CEA" w:rsidRDefault="00760D39">
      <w:pPr>
        <w:pStyle w:val="ListParagraph"/>
        <w:numPr>
          <w:ilvl w:val="1"/>
          <w:numId w:val="2"/>
        </w:numPr>
        <w:tabs>
          <w:tab w:val="left" w:pos="1473"/>
          <w:tab w:val="left" w:pos="1474"/>
        </w:tabs>
        <w:spacing w:before="183" w:line="240" w:lineRule="auto"/>
        <w:ind w:hanging="426"/>
      </w:pPr>
      <w:r>
        <w:t>evaluates performance</w:t>
      </w:r>
      <w:r>
        <w:rPr>
          <w:spacing w:val="-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all aspects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quality</w:t>
      </w:r>
      <w:r>
        <w:rPr>
          <w:spacing w:val="-2"/>
        </w:rPr>
        <w:t xml:space="preserve"> </w:t>
      </w:r>
      <w:r>
        <w:t>of education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schools</w:t>
      </w:r>
    </w:p>
    <w:p w14:paraId="3A2AA9B2" w14:textId="7603D3A2" w:rsidR="00085CEA" w:rsidRDefault="00760D39">
      <w:pPr>
        <w:pStyle w:val="ListParagraph"/>
        <w:numPr>
          <w:ilvl w:val="1"/>
          <w:numId w:val="2"/>
        </w:numPr>
        <w:tabs>
          <w:tab w:val="left" w:pos="1473"/>
          <w:tab w:val="left" w:pos="1474"/>
        </w:tabs>
        <w:spacing w:line="279" w:lineRule="exact"/>
        <w:ind w:hanging="426"/>
      </w:pP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one</w:t>
      </w:r>
      <w:r w:rsidR="001A052F">
        <w:t>rous</w:t>
      </w:r>
      <w:r>
        <w:t xml:space="preserve"> and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increase workload</w:t>
      </w:r>
    </w:p>
    <w:p w14:paraId="3A2AA9B3" w14:textId="77777777" w:rsidR="00085CEA" w:rsidRDefault="00760D39">
      <w:pPr>
        <w:pStyle w:val="ListParagraph"/>
        <w:numPr>
          <w:ilvl w:val="1"/>
          <w:numId w:val="2"/>
        </w:numPr>
        <w:tabs>
          <w:tab w:val="left" w:pos="1473"/>
          <w:tab w:val="left" w:pos="1474"/>
        </w:tabs>
        <w:spacing w:line="279" w:lineRule="exact"/>
        <w:ind w:hanging="426"/>
      </w:pPr>
      <w:r>
        <w:t>shares</w:t>
      </w:r>
      <w:r>
        <w:rPr>
          <w:spacing w:val="-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staff;</w:t>
      </w:r>
    </w:p>
    <w:p w14:paraId="3A2AA9B4" w14:textId="77777777" w:rsidR="00085CEA" w:rsidRDefault="00085CEA">
      <w:pPr>
        <w:pStyle w:val="BodyText"/>
        <w:spacing w:before="9"/>
        <w:rPr>
          <w:sz w:val="36"/>
        </w:rPr>
      </w:pPr>
    </w:p>
    <w:p w14:paraId="3A2AA9B5" w14:textId="77777777" w:rsidR="00085CEA" w:rsidRDefault="00760D39">
      <w:pPr>
        <w:spacing w:before="1"/>
        <w:ind w:left="340"/>
      </w:pPr>
      <w:r>
        <w:t>And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all it:</w:t>
      </w:r>
    </w:p>
    <w:p w14:paraId="3A2AA9B6" w14:textId="77777777" w:rsidR="00085CEA" w:rsidRDefault="00760D39">
      <w:pPr>
        <w:pStyle w:val="ListParagraph"/>
        <w:numPr>
          <w:ilvl w:val="1"/>
          <w:numId w:val="2"/>
        </w:numPr>
        <w:tabs>
          <w:tab w:val="left" w:pos="1473"/>
          <w:tab w:val="left" w:pos="1474"/>
        </w:tabs>
        <w:spacing w:before="183" w:line="240" w:lineRule="auto"/>
        <w:ind w:hanging="426"/>
      </w:pPr>
      <w:r>
        <w:t>leads</w:t>
      </w:r>
      <w:r>
        <w:rPr>
          <w:spacing w:val="-1"/>
        </w:rPr>
        <w:t xml:space="preserve"> </w:t>
      </w:r>
      <w:r>
        <w:t>to actions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students.</w:t>
      </w:r>
    </w:p>
    <w:p w14:paraId="3A2AA9B7" w14:textId="77777777" w:rsidR="00085CEA" w:rsidRDefault="00085CEA">
      <w:pPr>
        <w:pStyle w:val="BodyText"/>
        <w:spacing w:before="9"/>
        <w:rPr>
          <w:sz w:val="36"/>
        </w:rPr>
      </w:pPr>
    </w:p>
    <w:p w14:paraId="3A2AA9B8" w14:textId="77777777" w:rsidR="00085CEA" w:rsidRDefault="00760D39">
      <w:pPr>
        <w:ind w:left="340"/>
        <w:rPr>
          <w:b/>
        </w:rPr>
      </w:pPr>
      <w:r>
        <w:rPr>
          <w:b/>
          <w:u w:val="single"/>
        </w:rPr>
        <w:t>Outcomes:</w:t>
      </w:r>
    </w:p>
    <w:p w14:paraId="3A2AA9B9" w14:textId="77777777" w:rsidR="00085CEA" w:rsidRDefault="00085CEA">
      <w:pPr>
        <w:pStyle w:val="BodyText"/>
        <w:spacing w:before="5"/>
        <w:rPr>
          <w:b/>
          <w:sz w:val="10"/>
        </w:rPr>
      </w:pPr>
    </w:p>
    <w:p w14:paraId="3A2AA9BA" w14:textId="1489651C" w:rsidR="00085CEA" w:rsidRDefault="00760D39">
      <w:pPr>
        <w:spacing w:before="56" w:line="259" w:lineRule="auto"/>
        <w:ind w:left="340" w:right="335"/>
        <w:jc w:val="both"/>
      </w:pPr>
      <w:r>
        <w:t>Self-evaluation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inseparable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 xml:space="preserve">management; it is summarised in a Self-Evaluation Summary document, in </w:t>
      </w:r>
      <w:r w:rsidR="00DB0530">
        <w:t>the report to the</w:t>
      </w:r>
      <w:r w:rsidR="006F0939">
        <w:t xml:space="preserve"> Executive Headteacher</w:t>
      </w:r>
      <w:r>
        <w:t xml:space="preserve"> </w:t>
      </w:r>
      <w:r w:rsidR="00DB0530">
        <w:t xml:space="preserve">and in the </w:t>
      </w:r>
      <w:r>
        <w:t>reports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 w:rsidR="00DB0530">
        <w:t>Authority</w:t>
      </w:r>
      <w:r>
        <w:t>.</w:t>
      </w:r>
    </w:p>
    <w:p w14:paraId="3A2AA9BB" w14:textId="77777777" w:rsidR="00085CEA" w:rsidRDefault="00760D39">
      <w:pPr>
        <w:spacing w:before="157" w:line="259" w:lineRule="auto"/>
        <w:ind w:left="340" w:right="333"/>
        <w:jc w:val="both"/>
      </w:pPr>
      <w:r>
        <w:t>Middle and senior leaders are secure in their judgements of all aspects of school performance,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areas defined</w:t>
      </w:r>
      <w:r>
        <w:rPr>
          <w:spacing w:val="-3"/>
        </w:rPr>
        <w:t xml:space="preserve"> </w:t>
      </w:r>
      <w:r>
        <w:t>in the Ofsted</w:t>
      </w:r>
      <w:r>
        <w:rPr>
          <w:spacing w:val="-2"/>
        </w:rPr>
        <w:t xml:space="preserve"> </w:t>
      </w:r>
      <w:r>
        <w:t>Framework for Inspection.</w:t>
      </w:r>
    </w:p>
    <w:p w14:paraId="3A2AA9BC" w14:textId="77777777" w:rsidR="00085CEA" w:rsidRDefault="00760D39">
      <w:pPr>
        <w:spacing w:before="162" w:line="259" w:lineRule="auto"/>
        <w:ind w:left="340" w:right="334"/>
        <w:jc w:val="both"/>
      </w:pPr>
      <w:r>
        <w:t>Judgements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draw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wide</w:t>
      </w:r>
      <w:r>
        <w:rPr>
          <w:spacing w:val="-9"/>
        </w:rPr>
        <w:t xml:space="preserve"> </w:t>
      </w:r>
      <w:r>
        <w:t>range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evidence;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robust,</w:t>
      </w:r>
      <w:r>
        <w:rPr>
          <w:spacing w:val="-9"/>
        </w:rPr>
        <w:t xml:space="preserve"> </w:t>
      </w:r>
      <w:r>
        <w:t>well-documented</w:t>
      </w:r>
      <w:r>
        <w:rPr>
          <w:spacing w:val="-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subjects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school;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tackling</w:t>
      </w:r>
      <w:r>
        <w:rPr>
          <w:spacing w:val="1"/>
        </w:rPr>
        <w:t xml:space="preserve"> </w:t>
      </w:r>
      <w:r>
        <w:t>underperformance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underachievement.</w:t>
      </w:r>
    </w:p>
    <w:p w14:paraId="3A2AA9BD" w14:textId="77777777" w:rsidR="00085CEA" w:rsidRDefault="00760D39">
      <w:pPr>
        <w:spacing w:before="159"/>
        <w:ind w:left="340"/>
        <w:jc w:val="both"/>
      </w:pPr>
      <w:r>
        <w:t>Quality assurance identifies and</w:t>
      </w:r>
      <w:r>
        <w:rPr>
          <w:spacing w:val="-2"/>
        </w:rPr>
        <w:t xml:space="preserve"> </w:t>
      </w:r>
      <w:r>
        <w:t>celebrates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range of</w:t>
      </w:r>
      <w:r>
        <w:rPr>
          <w:spacing w:val="-2"/>
        </w:rPr>
        <w:t xml:space="preserve"> </w:t>
      </w:r>
      <w:r>
        <w:t>achievements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students and</w:t>
      </w:r>
      <w:r>
        <w:rPr>
          <w:spacing w:val="-2"/>
        </w:rPr>
        <w:t xml:space="preserve"> </w:t>
      </w:r>
      <w:r>
        <w:t>staff.</w:t>
      </w:r>
    </w:p>
    <w:p w14:paraId="3A2AA9BE" w14:textId="77777777" w:rsidR="00085CEA" w:rsidRDefault="00085CEA">
      <w:pPr>
        <w:jc w:val="both"/>
        <w:sectPr w:rsidR="00085CEA">
          <w:pgSz w:w="11910" w:h="16840"/>
          <w:pgMar w:top="1380" w:right="1100" w:bottom="1200" w:left="1100" w:header="0" w:footer="1003" w:gutter="0"/>
          <w:cols w:space="720"/>
        </w:sectPr>
      </w:pPr>
    </w:p>
    <w:p w14:paraId="3A2AA9BF" w14:textId="77777777" w:rsidR="00085CEA" w:rsidRDefault="00760D39">
      <w:pPr>
        <w:pStyle w:val="ListParagraph"/>
        <w:numPr>
          <w:ilvl w:val="0"/>
          <w:numId w:val="2"/>
        </w:numPr>
        <w:tabs>
          <w:tab w:val="left" w:pos="701"/>
        </w:tabs>
        <w:spacing w:before="41" w:line="240" w:lineRule="auto"/>
        <w:ind w:hanging="361"/>
        <w:rPr>
          <w:b/>
        </w:rPr>
      </w:pPr>
      <w:r>
        <w:rPr>
          <w:b/>
          <w:color w:val="009999"/>
        </w:rPr>
        <w:t>INTRODUCTION</w:t>
      </w:r>
    </w:p>
    <w:p w14:paraId="3A2AA9C0" w14:textId="2B830CF4" w:rsidR="00085CEA" w:rsidRDefault="00E93516">
      <w:pPr>
        <w:pStyle w:val="BodyText"/>
        <w:spacing w:before="6"/>
        <w:rPr>
          <w:b/>
          <w:sz w:val="19"/>
        </w:rPr>
      </w:pPr>
      <w:r>
        <w:rPr>
          <w:b/>
          <w:sz w:val="19"/>
        </w:rPr>
        <w:t xml:space="preserve"> </w:t>
      </w:r>
    </w:p>
    <w:p w14:paraId="3A2AA9C1" w14:textId="5D94C9ED" w:rsidR="00085CEA" w:rsidRDefault="00760D39">
      <w:pPr>
        <w:spacing w:line="259" w:lineRule="auto"/>
        <w:ind w:left="340" w:right="332"/>
        <w:jc w:val="both"/>
      </w:pPr>
      <w:r>
        <w:t>This document describes the quality assurance processes, outcomes and actions that are used in the</w:t>
      </w:r>
      <w:r>
        <w:rPr>
          <w:spacing w:val="1"/>
        </w:rPr>
        <w:t xml:space="preserve"> </w:t>
      </w:r>
      <w:r>
        <w:rPr>
          <w:spacing w:val="-9"/>
        </w:rPr>
        <w:t xml:space="preserve"> </w:t>
      </w:r>
      <w:r w:rsidR="0022332D">
        <w:t>school</w:t>
      </w:r>
      <w:r w:rsidR="003963B3">
        <w:t>’</w:t>
      </w:r>
      <w:r w:rsidR="0022332D">
        <w:t>s</w:t>
      </w:r>
      <w:r>
        <w:rPr>
          <w:spacing w:val="-9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cycle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 w:rsidR="00E93516">
        <w:rPr>
          <w:spacing w:val="-10"/>
        </w:rPr>
        <w:t xml:space="preserve"> monitoring and </w:t>
      </w:r>
      <w:r>
        <w:t>review,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summary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underpins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judgements</w:t>
      </w:r>
      <w:r>
        <w:rPr>
          <w:spacing w:val="-9"/>
        </w:rPr>
        <w:t xml:space="preserve"> </w:t>
      </w:r>
      <w:r>
        <w:t>in</w:t>
      </w:r>
      <w:r w:rsidR="003963B3">
        <w:rPr>
          <w:spacing w:val="-9"/>
        </w:rPr>
        <w:t xml:space="preserve"> </w:t>
      </w:r>
      <w:r>
        <w:rPr>
          <w:spacing w:val="-48"/>
        </w:rPr>
        <w:t xml:space="preserve"> </w:t>
      </w:r>
      <w:r w:rsidR="003963B3">
        <w:t>the</w:t>
      </w:r>
      <w:r>
        <w:rPr>
          <w:spacing w:val="-6"/>
        </w:rPr>
        <w:t xml:space="preserve"> </w:t>
      </w:r>
      <w:r>
        <w:t>Self</w:t>
      </w:r>
      <w:r w:rsidR="003963B3">
        <w:rPr>
          <w:spacing w:val="-9"/>
        </w:rPr>
        <w:t xml:space="preserve"> </w:t>
      </w:r>
      <w:r>
        <w:t>Evaluation</w:t>
      </w:r>
      <w:r>
        <w:rPr>
          <w:spacing w:val="-6"/>
        </w:rPr>
        <w:t xml:space="preserve"> </w:t>
      </w:r>
      <w:r w:rsidR="00E93516">
        <w:t>Document</w:t>
      </w:r>
      <w:r>
        <w:rPr>
          <w:spacing w:val="-8"/>
        </w:rPr>
        <w:t xml:space="preserve"> </w:t>
      </w:r>
      <w:r>
        <w:t>(SE</w:t>
      </w:r>
      <w:r w:rsidR="00E93516">
        <w:t>D</w:t>
      </w:r>
      <w:r>
        <w:t>)</w:t>
      </w:r>
      <w:r w:rsidR="00E93516">
        <w:t xml:space="preserve"> </w:t>
      </w:r>
      <w:r w:rsidR="003963B3">
        <w:t xml:space="preserve">for each campus </w:t>
      </w:r>
      <w:r>
        <w:t>.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cycle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each</w:t>
      </w:r>
      <w:r>
        <w:rPr>
          <w:spacing w:val="-47"/>
        </w:rPr>
        <w:t xml:space="preserve"> </w:t>
      </w:r>
      <w:r w:rsidR="001309A4">
        <w:t xml:space="preserve">campus </w:t>
      </w:r>
      <w:r>
        <w:t xml:space="preserve">has a school improvement </w:t>
      </w:r>
      <w:r w:rsidR="001309A4">
        <w:t>plan.</w:t>
      </w:r>
    </w:p>
    <w:p w14:paraId="3A2AA9C2" w14:textId="7399396A" w:rsidR="00085CEA" w:rsidRDefault="00760D39">
      <w:pPr>
        <w:spacing w:before="158" w:line="259" w:lineRule="auto"/>
        <w:ind w:left="340" w:right="333"/>
        <w:jc w:val="both"/>
      </w:pPr>
      <w:r>
        <w:t>Each SE</w:t>
      </w:r>
      <w:r w:rsidR="00E93516">
        <w:t>D</w:t>
      </w:r>
      <w:r>
        <w:t xml:space="preserve"> will be updated as necessary, to reflect an up-to-date view of the school and the</w:t>
      </w:r>
      <w:r>
        <w:rPr>
          <w:spacing w:val="1"/>
        </w:rPr>
        <w:t xml:space="preserve"> </w:t>
      </w:r>
      <w:r>
        <w:t>judgements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whole school and</w:t>
      </w:r>
      <w:r>
        <w:rPr>
          <w:spacing w:val="-1"/>
        </w:rPr>
        <w:t xml:space="preserve"> </w:t>
      </w:r>
      <w:r>
        <w:t>individual training</w:t>
      </w:r>
      <w:r>
        <w:rPr>
          <w:spacing w:val="-1"/>
        </w:rPr>
        <w:t xml:space="preserve"> </w:t>
      </w:r>
      <w:r>
        <w:t>priorities.</w:t>
      </w:r>
    </w:p>
    <w:p w14:paraId="3A2AA9C3" w14:textId="1F272BA2" w:rsidR="00085CEA" w:rsidRDefault="001309A4">
      <w:pPr>
        <w:spacing w:before="159" w:line="259" w:lineRule="auto"/>
        <w:ind w:left="340" w:right="337"/>
        <w:jc w:val="both"/>
      </w:pPr>
      <w:r>
        <w:t xml:space="preserve">The </w:t>
      </w:r>
      <w:r w:rsidR="006F0939">
        <w:t>executive Head</w:t>
      </w:r>
      <w:r w:rsidR="00E23296">
        <w:t xml:space="preserve">teacher </w:t>
      </w:r>
      <w:r w:rsidR="00760D39">
        <w:t>ha</w:t>
      </w:r>
      <w:r>
        <w:t>s</w:t>
      </w:r>
      <w:r w:rsidR="00760D39">
        <w:t xml:space="preserve"> oversight of the performance of each </w:t>
      </w:r>
      <w:r>
        <w:t>campus</w:t>
      </w:r>
      <w:r w:rsidR="00760D39">
        <w:t xml:space="preserve"> and </w:t>
      </w:r>
      <w:r>
        <w:t xml:space="preserve">the </w:t>
      </w:r>
      <w:r w:rsidR="00760D39">
        <w:t>Local</w:t>
      </w:r>
      <w:r>
        <w:t xml:space="preserve"> Author</w:t>
      </w:r>
      <w:r w:rsidR="004F6795">
        <w:t>ity, where applicable,</w:t>
      </w:r>
      <w:r w:rsidR="00760D39">
        <w:t xml:space="preserve"> ha</w:t>
      </w:r>
      <w:r w:rsidR="004F6795">
        <w:t>s a</w:t>
      </w:r>
      <w:r w:rsidR="00760D39">
        <w:t xml:space="preserve"> more</w:t>
      </w:r>
      <w:r w:rsidR="00760D39">
        <w:rPr>
          <w:spacing w:val="1"/>
        </w:rPr>
        <w:t xml:space="preserve"> </w:t>
      </w:r>
      <w:r w:rsidR="00760D39">
        <w:t>detailed</w:t>
      </w:r>
      <w:r w:rsidR="00760D39">
        <w:rPr>
          <w:spacing w:val="-1"/>
        </w:rPr>
        <w:t xml:space="preserve"> </w:t>
      </w:r>
      <w:r w:rsidR="00760D39">
        <w:t>understanding</w:t>
      </w:r>
      <w:r w:rsidR="00760D39">
        <w:rPr>
          <w:spacing w:val="-3"/>
        </w:rPr>
        <w:t xml:space="preserve"> </w:t>
      </w:r>
      <w:r w:rsidR="00760D39">
        <w:t>of the</w:t>
      </w:r>
      <w:r w:rsidR="00760D39">
        <w:rPr>
          <w:spacing w:val="1"/>
        </w:rPr>
        <w:t xml:space="preserve"> </w:t>
      </w:r>
      <w:r w:rsidR="00760D39">
        <w:t>strengths</w:t>
      </w:r>
      <w:r w:rsidR="00760D39">
        <w:rPr>
          <w:spacing w:val="-3"/>
        </w:rPr>
        <w:t xml:space="preserve"> </w:t>
      </w:r>
      <w:r w:rsidR="00760D39">
        <w:t>and</w:t>
      </w:r>
      <w:r w:rsidR="00760D39">
        <w:rPr>
          <w:spacing w:val="-1"/>
        </w:rPr>
        <w:t xml:space="preserve"> </w:t>
      </w:r>
      <w:r w:rsidR="00760D39">
        <w:t>areas</w:t>
      </w:r>
      <w:r w:rsidR="00760D39">
        <w:rPr>
          <w:spacing w:val="-2"/>
        </w:rPr>
        <w:t xml:space="preserve"> </w:t>
      </w:r>
      <w:r w:rsidR="00760D39">
        <w:t>for</w:t>
      </w:r>
      <w:r w:rsidR="00760D39">
        <w:rPr>
          <w:spacing w:val="-5"/>
        </w:rPr>
        <w:t xml:space="preserve"> </w:t>
      </w:r>
      <w:r w:rsidR="00760D39">
        <w:t xml:space="preserve">development for </w:t>
      </w:r>
      <w:r w:rsidR="004F6795">
        <w:t>the</w:t>
      </w:r>
      <w:r w:rsidR="00760D39">
        <w:rPr>
          <w:spacing w:val="-3"/>
        </w:rPr>
        <w:t xml:space="preserve"> </w:t>
      </w:r>
      <w:r w:rsidR="00760D39">
        <w:t>school.</w:t>
      </w:r>
    </w:p>
    <w:p w14:paraId="3A2AA9C4" w14:textId="77777777" w:rsidR="00085CEA" w:rsidRDefault="00085CEA">
      <w:pPr>
        <w:spacing w:line="259" w:lineRule="auto"/>
        <w:jc w:val="both"/>
        <w:sectPr w:rsidR="00085CEA">
          <w:pgSz w:w="11910" w:h="16840"/>
          <w:pgMar w:top="1380" w:right="1100" w:bottom="1200" w:left="1100" w:header="0" w:footer="1003" w:gutter="0"/>
          <w:cols w:space="720"/>
        </w:sectPr>
      </w:pPr>
    </w:p>
    <w:p w14:paraId="3A2AA9C5" w14:textId="77777777" w:rsidR="00085CEA" w:rsidRDefault="00760D39">
      <w:pPr>
        <w:pStyle w:val="ListParagraph"/>
        <w:numPr>
          <w:ilvl w:val="0"/>
          <w:numId w:val="2"/>
        </w:numPr>
        <w:tabs>
          <w:tab w:val="left" w:pos="701"/>
        </w:tabs>
        <w:spacing w:before="41" w:line="240" w:lineRule="auto"/>
        <w:ind w:hanging="361"/>
        <w:rPr>
          <w:b/>
        </w:rPr>
      </w:pPr>
      <w:r>
        <w:rPr>
          <w:b/>
          <w:color w:val="009999"/>
        </w:rPr>
        <w:t>PROCESSES</w:t>
      </w:r>
      <w:r>
        <w:rPr>
          <w:b/>
          <w:color w:val="009999"/>
          <w:spacing w:val="-4"/>
        </w:rPr>
        <w:t xml:space="preserve"> </w:t>
      </w:r>
      <w:r>
        <w:rPr>
          <w:b/>
          <w:color w:val="009999"/>
        </w:rPr>
        <w:t>AND</w:t>
      </w:r>
      <w:r>
        <w:rPr>
          <w:b/>
          <w:color w:val="009999"/>
          <w:spacing w:val="-2"/>
        </w:rPr>
        <w:t xml:space="preserve"> </w:t>
      </w:r>
      <w:r>
        <w:rPr>
          <w:b/>
          <w:color w:val="009999"/>
        </w:rPr>
        <w:t>METHODS</w:t>
      </w:r>
    </w:p>
    <w:p w14:paraId="3A2AA9C6" w14:textId="77777777" w:rsidR="00085CEA" w:rsidRDefault="00085CEA">
      <w:pPr>
        <w:pStyle w:val="BodyText"/>
        <w:spacing w:before="6"/>
        <w:rPr>
          <w:b/>
          <w:sz w:val="19"/>
        </w:rPr>
      </w:pPr>
    </w:p>
    <w:p w14:paraId="3A2AA9C7" w14:textId="3A2C8612" w:rsidR="00085CEA" w:rsidRDefault="00760D39">
      <w:pPr>
        <w:spacing w:line="276" w:lineRule="auto"/>
        <w:ind w:left="340" w:right="334"/>
        <w:jc w:val="both"/>
      </w:pPr>
      <w:r>
        <w:t>The following practices specify how quality assurance will take place and each has a recording and</w:t>
      </w:r>
      <w:r>
        <w:rPr>
          <w:spacing w:val="1"/>
        </w:rPr>
        <w:t xml:space="preserve"> </w:t>
      </w:r>
      <w:r>
        <w:t>checking procedure that will build into a body of evidence to support the school’s judgements in the</w:t>
      </w:r>
      <w:r>
        <w:rPr>
          <w:spacing w:val="1"/>
        </w:rPr>
        <w:t xml:space="preserve"> </w:t>
      </w:r>
      <w:r>
        <w:t>SE</w:t>
      </w:r>
      <w:r w:rsidR="004C54D3">
        <w:t>D</w:t>
      </w:r>
      <w:r>
        <w:t>.</w:t>
      </w:r>
      <w:r>
        <w:rPr>
          <w:spacing w:val="3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followed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descriptions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detail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expectations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staff</w:t>
      </w:r>
      <w:r>
        <w:rPr>
          <w:spacing w:val="-48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responsibility for</w:t>
      </w:r>
      <w:r>
        <w:rPr>
          <w:spacing w:val="-1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rigour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effectiveness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process.</w:t>
      </w:r>
    </w:p>
    <w:p w14:paraId="3A2AA9C8" w14:textId="77777777" w:rsidR="00085CEA" w:rsidRDefault="00085CEA">
      <w:pPr>
        <w:pStyle w:val="BodyText"/>
        <w:rPr>
          <w:sz w:val="20"/>
        </w:rPr>
      </w:pPr>
    </w:p>
    <w:p w14:paraId="3A2AA9C9" w14:textId="77777777" w:rsidR="00085CEA" w:rsidRDefault="00085CEA">
      <w:pPr>
        <w:pStyle w:val="BodyText"/>
        <w:spacing w:before="4"/>
        <w:rPr>
          <w:sz w:val="16"/>
        </w:rPr>
      </w:pPr>
    </w:p>
    <w:p w14:paraId="3A2AA9CA" w14:textId="77777777" w:rsidR="00085CEA" w:rsidRDefault="00085CEA">
      <w:pPr>
        <w:rPr>
          <w:sz w:val="16"/>
        </w:rPr>
        <w:sectPr w:rsidR="00085CEA">
          <w:pgSz w:w="11910" w:h="16840"/>
          <w:pgMar w:top="1380" w:right="1100" w:bottom="1200" w:left="1100" w:header="0" w:footer="1003" w:gutter="0"/>
          <w:cols w:space="720"/>
        </w:sectPr>
      </w:pPr>
    </w:p>
    <w:p w14:paraId="3A2AA9CB" w14:textId="7CE2E334" w:rsidR="00085CEA" w:rsidRDefault="000E501C">
      <w:pPr>
        <w:pStyle w:val="BodyText"/>
        <w:spacing w:before="52"/>
        <w:ind w:left="340"/>
      </w:pPr>
      <w:r>
        <w:rPr>
          <w:spacing w:val="-6"/>
        </w:rPr>
        <w:t xml:space="preserve">Overall </w:t>
      </w:r>
      <w:r w:rsidR="003C435E">
        <w:rPr>
          <w:spacing w:val="-6"/>
        </w:rPr>
        <w:t>Processes</w:t>
      </w:r>
    </w:p>
    <w:p w14:paraId="3A2AA9CC" w14:textId="77777777" w:rsidR="00085CEA" w:rsidRDefault="00760D39">
      <w:pPr>
        <w:spacing w:before="2"/>
        <w:rPr>
          <w:sz w:val="28"/>
        </w:rPr>
      </w:pPr>
      <w:r>
        <w:br w:type="column"/>
      </w:r>
    </w:p>
    <w:p w14:paraId="3A2AA9CD" w14:textId="2F71F800" w:rsidR="00085CEA" w:rsidRDefault="00760D39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spacing w:line="240" w:lineRule="auto"/>
        <w:ind w:hanging="362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Indicators</w:t>
      </w:r>
      <w:r>
        <w:rPr>
          <w:spacing w:val="-2"/>
          <w:sz w:val="24"/>
        </w:rPr>
        <w:t xml:space="preserve"> </w:t>
      </w:r>
      <w:r>
        <w:rPr>
          <w:sz w:val="24"/>
        </w:rPr>
        <w:t>(KPIs)</w:t>
      </w:r>
    </w:p>
    <w:p w14:paraId="3A2AA9CE" w14:textId="734135F0" w:rsidR="00085CEA" w:rsidRDefault="00760D39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spacing w:before="1"/>
        <w:ind w:hanging="362"/>
        <w:rPr>
          <w:sz w:val="24"/>
        </w:rPr>
      </w:pPr>
      <w:r>
        <w:rPr>
          <w:spacing w:val="-1"/>
          <w:sz w:val="24"/>
        </w:rPr>
        <w:t xml:space="preserve"> </w:t>
      </w:r>
      <w:r w:rsidR="004C54D3">
        <w:rPr>
          <w:sz w:val="24"/>
        </w:rPr>
        <w:t>Directo</w:t>
      </w:r>
      <w:r w:rsidR="001F5A6F">
        <w:rPr>
          <w:sz w:val="24"/>
        </w:rPr>
        <w:t>r of Quality of Education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</w:p>
    <w:p w14:paraId="3A2AA9D1" w14:textId="7104EBBC" w:rsidR="00085CEA" w:rsidRDefault="003C435E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spacing w:before="2"/>
        <w:ind w:hanging="362"/>
        <w:rPr>
          <w:sz w:val="24"/>
        </w:rPr>
      </w:pPr>
      <w:r>
        <w:rPr>
          <w:sz w:val="24"/>
        </w:rPr>
        <w:t>School</w:t>
      </w:r>
      <w:r w:rsidR="00760D39">
        <w:rPr>
          <w:spacing w:val="-4"/>
          <w:sz w:val="24"/>
        </w:rPr>
        <w:t xml:space="preserve"> </w:t>
      </w:r>
      <w:r w:rsidR="00760D39">
        <w:rPr>
          <w:sz w:val="24"/>
        </w:rPr>
        <w:t>Development</w:t>
      </w:r>
      <w:r w:rsidR="00760D39">
        <w:rPr>
          <w:spacing w:val="-3"/>
          <w:sz w:val="24"/>
        </w:rPr>
        <w:t xml:space="preserve"> </w:t>
      </w:r>
      <w:r w:rsidR="00760D39">
        <w:rPr>
          <w:sz w:val="24"/>
        </w:rPr>
        <w:t>Plan</w:t>
      </w:r>
    </w:p>
    <w:p w14:paraId="3A2AA9D3" w14:textId="198F9A82" w:rsidR="00085CEA" w:rsidRDefault="003C435E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spacing w:before="2" w:line="240" w:lineRule="auto"/>
        <w:ind w:hanging="362"/>
        <w:rPr>
          <w:sz w:val="24"/>
        </w:rPr>
      </w:pPr>
      <w:r>
        <w:rPr>
          <w:sz w:val="24"/>
        </w:rPr>
        <w:t>School</w:t>
      </w:r>
      <w:r w:rsidR="00760D39">
        <w:rPr>
          <w:spacing w:val="-3"/>
          <w:sz w:val="24"/>
        </w:rPr>
        <w:t xml:space="preserve"> </w:t>
      </w:r>
      <w:r w:rsidR="00760D39">
        <w:rPr>
          <w:sz w:val="24"/>
        </w:rPr>
        <w:t>Reviews</w:t>
      </w:r>
    </w:p>
    <w:p w14:paraId="3A2AA9D4" w14:textId="77777777" w:rsidR="00085CEA" w:rsidRDefault="00085CEA">
      <w:pPr>
        <w:rPr>
          <w:sz w:val="24"/>
        </w:rPr>
        <w:sectPr w:rsidR="00085CEA">
          <w:type w:val="continuous"/>
          <w:pgSz w:w="11910" w:h="16840"/>
          <w:pgMar w:top="1580" w:right="1100" w:bottom="280" w:left="1100" w:header="0" w:footer="1003" w:gutter="0"/>
          <w:cols w:num="2" w:space="720" w:equalWidth="0">
            <w:col w:w="1893" w:space="267"/>
            <w:col w:w="7550"/>
          </w:cols>
        </w:sectPr>
      </w:pPr>
    </w:p>
    <w:p w14:paraId="3A2AA9D5" w14:textId="77777777" w:rsidR="00085CEA" w:rsidRDefault="00085CEA">
      <w:pPr>
        <w:pStyle w:val="BodyText"/>
        <w:spacing w:before="9"/>
        <w:rPr>
          <w:sz w:val="19"/>
        </w:rPr>
      </w:pPr>
    </w:p>
    <w:p w14:paraId="3A2AA9D6" w14:textId="77777777" w:rsidR="00085CEA" w:rsidRDefault="00085CEA">
      <w:pPr>
        <w:rPr>
          <w:sz w:val="19"/>
        </w:rPr>
        <w:sectPr w:rsidR="00085CEA">
          <w:type w:val="continuous"/>
          <w:pgSz w:w="11910" w:h="16840"/>
          <w:pgMar w:top="1580" w:right="1100" w:bottom="280" w:left="1100" w:header="0" w:footer="1003" w:gutter="0"/>
          <w:cols w:space="720"/>
        </w:sectPr>
      </w:pPr>
    </w:p>
    <w:p w14:paraId="3A2AA9D7" w14:textId="77777777" w:rsidR="00085CEA" w:rsidRDefault="00760D39">
      <w:pPr>
        <w:pStyle w:val="BodyText"/>
        <w:spacing w:before="52"/>
        <w:ind w:left="340"/>
      </w:pPr>
      <w:r>
        <w:t>School</w:t>
      </w:r>
      <w:r>
        <w:rPr>
          <w:spacing w:val="-7"/>
        </w:rPr>
        <w:t xml:space="preserve"> </w:t>
      </w:r>
      <w:r>
        <w:t>Processes</w:t>
      </w:r>
    </w:p>
    <w:p w14:paraId="3A2AA9D8" w14:textId="77777777" w:rsidR="00085CEA" w:rsidRDefault="00760D39">
      <w:pPr>
        <w:spacing w:before="2"/>
        <w:rPr>
          <w:sz w:val="28"/>
        </w:rPr>
      </w:pPr>
      <w:r>
        <w:br w:type="column"/>
      </w:r>
    </w:p>
    <w:p w14:paraId="3A2AA9DA" w14:textId="1E36DA4B" w:rsidR="00085CEA" w:rsidRPr="001F5A6F" w:rsidRDefault="00760D39" w:rsidP="001F5A6F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spacing w:line="240" w:lineRule="auto"/>
        <w:ind w:hanging="362"/>
        <w:rPr>
          <w:sz w:val="24"/>
        </w:rPr>
      </w:pP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</w:p>
    <w:p w14:paraId="3A2AA9DB" w14:textId="77777777" w:rsidR="00085CEA" w:rsidRDefault="00760D39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ind w:hanging="362"/>
        <w:rPr>
          <w:sz w:val="24"/>
        </w:rPr>
      </w:pPr>
      <w:r>
        <w:rPr>
          <w:sz w:val="24"/>
        </w:rPr>
        <w:t>Self-Evaluation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Summary</w:t>
      </w:r>
      <w:r>
        <w:rPr>
          <w:spacing w:val="-4"/>
          <w:sz w:val="24"/>
        </w:rPr>
        <w:t xml:space="preserve"> </w:t>
      </w:r>
      <w:r>
        <w:rPr>
          <w:sz w:val="24"/>
        </w:rPr>
        <w:t>(SES)</w:t>
      </w:r>
    </w:p>
    <w:p w14:paraId="3A2AA9DC" w14:textId="535969E5" w:rsidR="00085CEA" w:rsidRDefault="00014591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ind w:hanging="362"/>
        <w:rPr>
          <w:sz w:val="24"/>
        </w:rPr>
      </w:pPr>
      <w:r>
        <w:rPr>
          <w:sz w:val="24"/>
        </w:rPr>
        <w:t>E</w:t>
      </w:r>
      <w:r w:rsidR="00760D39">
        <w:rPr>
          <w:sz w:val="24"/>
        </w:rPr>
        <w:t>LT</w:t>
      </w:r>
      <w:r w:rsidR="00760D39">
        <w:rPr>
          <w:spacing w:val="-3"/>
          <w:sz w:val="24"/>
        </w:rPr>
        <w:t xml:space="preserve"> </w:t>
      </w:r>
      <w:r w:rsidR="00760D39">
        <w:rPr>
          <w:sz w:val="24"/>
        </w:rPr>
        <w:t>performance</w:t>
      </w:r>
      <w:r w:rsidR="00760D39">
        <w:rPr>
          <w:spacing w:val="-3"/>
          <w:sz w:val="24"/>
        </w:rPr>
        <w:t xml:space="preserve"> </w:t>
      </w:r>
      <w:r w:rsidR="00760D39">
        <w:rPr>
          <w:sz w:val="24"/>
        </w:rPr>
        <w:t>analysis</w:t>
      </w:r>
      <w:r w:rsidR="00760D39">
        <w:rPr>
          <w:spacing w:val="-4"/>
          <w:sz w:val="24"/>
        </w:rPr>
        <w:t xml:space="preserve"> </w:t>
      </w:r>
      <w:r w:rsidR="00760D39">
        <w:rPr>
          <w:sz w:val="24"/>
        </w:rPr>
        <w:t>meetings</w:t>
      </w:r>
    </w:p>
    <w:p w14:paraId="3A2AA9DD" w14:textId="7781C025" w:rsidR="00085CEA" w:rsidRDefault="00014591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spacing w:before="2"/>
        <w:ind w:hanging="362"/>
        <w:rPr>
          <w:sz w:val="24"/>
        </w:rPr>
      </w:pPr>
      <w:r>
        <w:rPr>
          <w:sz w:val="24"/>
        </w:rPr>
        <w:t>Termly</w:t>
      </w:r>
      <w:r w:rsidR="00760D39">
        <w:rPr>
          <w:spacing w:val="-4"/>
          <w:sz w:val="24"/>
        </w:rPr>
        <w:t xml:space="preserve"> </w:t>
      </w:r>
      <w:r w:rsidR="00760D39">
        <w:rPr>
          <w:sz w:val="24"/>
        </w:rPr>
        <w:t>Achievement</w:t>
      </w:r>
      <w:r w:rsidR="00760D39">
        <w:rPr>
          <w:spacing w:val="-3"/>
          <w:sz w:val="24"/>
        </w:rPr>
        <w:t xml:space="preserve"> </w:t>
      </w:r>
      <w:r w:rsidR="00760D39">
        <w:rPr>
          <w:sz w:val="24"/>
        </w:rPr>
        <w:t>Report</w:t>
      </w:r>
    </w:p>
    <w:p w14:paraId="3A2AA9DE" w14:textId="77777777" w:rsidR="00085CEA" w:rsidRDefault="00760D39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ind w:hanging="362"/>
        <w:rPr>
          <w:sz w:val="24"/>
        </w:rPr>
      </w:pP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Summary</w:t>
      </w:r>
    </w:p>
    <w:p w14:paraId="3A2AA9DF" w14:textId="29E279E7" w:rsidR="00085CEA" w:rsidRDefault="00760D39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ind w:hanging="362"/>
        <w:rPr>
          <w:sz w:val="24"/>
        </w:rPr>
      </w:pP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 w:rsidR="00014591">
        <w:rPr>
          <w:sz w:val="24"/>
        </w:rPr>
        <w:t>LA</w:t>
      </w:r>
    </w:p>
    <w:p w14:paraId="3A2AA9E1" w14:textId="7ECB906C" w:rsidR="00085CEA" w:rsidRPr="001F5A6F" w:rsidRDefault="00760D39" w:rsidP="001F5A6F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spacing w:before="2"/>
        <w:ind w:hanging="362"/>
        <w:rPr>
          <w:sz w:val="24"/>
        </w:rPr>
      </w:pP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3A2AA9E2" w14:textId="77777777" w:rsidR="00085CEA" w:rsidRDefault="00760D39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spacing w:before="1"/>
        <w:ind w:hanging="362"/>
        <w:rPr>
          <w:sz w:val="24"/>
        </w:rPr>
      </w:pP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walks</w:t>
      </w:r>
    </w:p>
    <w:p w14:paraId="3A2AA9E3" w14:textId="77777777" w:rsidR="00085CEA" w:rsidRDefault="00760D39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ind w:hanging="362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sample</w:t>
      </w:r>
    </w:p>
    <w:p w14:paraId="3A2AA9E5" w14:textId="2842BE23" w:rsidR="00085CEA" w:rsidRPr="001F5A6F" w:rsidRDefault="00760D39" w:rsidP="001F5A6F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ind w:hanging="362"/>
        <w:rPr>
          <w:sz w:val="24"/>
        </w:rPr>
      </w:pPr>
      <w:r>
        <w:rPr>
          <w:sz w:val="24"/>
        </w:rPr>
        <w:t>Classroom</w:t>
      </w:r>
      <w:r>
        <w:rPr>
          <w:spacing w:val="-3"/>
          <w:sz w:val="24"/>
        </w:rPr>
        <w:t xml:space="preserve"> </w:t>
      </w:r>
      <w:r>
        <w:rPr>
          <w:sz w:val="24"/>
        </w:rPr>
        <w:t>observations</w:t>
      </w:r>
      <w:r>
        <w:rPr>
          <w:spacing w:val="-3"/>
          <w:sz w:val="24"/>
        </w:rPr>
        <w:t xml:space="preserve"> </w:t>
      </w:r>
      <w:r>
        <w:rPr>
          <w:sz w:val="24"/>
        </w:rPr>
        <w:t>(NQTs,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monitoring)</w:t>
      </w:r>
    </w:p>
    <w:p w14:paraId="3A2AA9E6" w14:textId="77777777" w:rsidR="00085CEA" w:rsidRDefault="00760D39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ind w:hanging="362"/>
        <w:rPr>
          <w:sz w:val="24"/>
        </w:rPr>
      </w:pP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(PD)</w:t>
      </w:r>
    </w:p>
    <w:p w14:paraId="3A2AA9E7" w14:textId="77777777" w:rsidR="00085CEA" w:rsidRDefault="00760D39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spacing w:before="1"/>
        <w:ind w:hanging="362"/>
        <w:rPr>
          <w:sz w:val="24"/>
        </w:rPr>
      </w:pPr>
      <w:r>
        <w:rPr>
          <w:sz w:val="24"/>
        </w:rPr>
        <w:t>Parent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carer</w:t>
      </w:r>
      <w:r>
        <w:rPr>
          <w:spacing w:val="-1"/>
          <w:sz w:val="24"/>
        </w:rPr>
        <w:t xml:space="preserve"> </w:t>
      </w:r>
      <w:r>
        <w:rPr>
          <w:sz w:val="24"/>
        </w:rPr>
        <w:t>voice</w:t>
      </w:r>
    </w:p>
    <w:p w14:paraId="3A2AA9E8" w14:textId="77777777" w:rsidR="00085CEA" w:rsidRDefault="00760D39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ind w:hanging="362"/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voice</w:t>
      </w:r>
    </w:p>
    <w:p w14:paraId="3A2AA9E9" w14:textId="77777777" w:rsidR="00085CEA" w:rsidRDefault="00085CEA">
      <w:pPr>
        <w:spacing w:line="305" w:lineRule="exact"/>
        <w:rPr>
          <w:sz w:val="24"/>
        </w:rPr>
        <w:sectPr w:rsidR="00085CEA">
          <w:type w:val="continuous"/>
          <w:pgSz w:w="11910" w:h="16840"/>
          <w:pgMar w:top="1580" w:right="1100" w:bottom="280" w:left="1100" w:header="0" w:footer="1003" w:gutter="0"/>
          <w:cols w:num="2" w:space="720" w:equalWidth="0">
            <w:col w:w="2038" w:space="122"/>
            <w:col w:w="7550"/>
          </w:cols>
        </w:sectPr>
      </w:pPr>
    </w:p>
    <w:p w14:paraId="3A2AA9EA" w14:textId="77777777" w:rsidR="00085CEA" w:rsidRDefault="00085CEA">
      <w:pPr>
        <w:pStyle w:val="BodyText"/>
        <w:spacing w:before="9"/>
        <w:rPr>
          <w:sz w:val="19"/>
        </w:rPr>
      </w:pPr>
    </w:p>
    <w:p w14:paraId="3A2AA9EB" w14:textId="5732030B" w:rsidR="00085CEA" w:rsidRDefault="00760D39">
      <w:pPr>
        <w:pStyle w:val="BodyText"/>
        <w:spacing w:before="52" w:line="242" w:lineRule="auto"/>
        <w:ind w:left="340" w:right="338"/>
        <w:jc w:val="both"/>
      </w:pPr>
      <w:r>
        <w:t>The</w:t>
      </w:r>
      <w:r>
        <w:rPr>
          <w:spacing w:val="-9"/>
        </w:rPr>
        <w:t xml:space="preserve"> </w:t>
      </w:r>
      <w:r w:rsidR="001D58A6">
        <w:t>Executive Headteacher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Execu</w:t>
      </w:r>
      <w:r w:rsidR="00206018">
        <w:t>tive Leadership Team</w:t>
      </w:r>
      <w:r>
        <w:t>,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produce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monitoring</w:t>
      </w:r>
      <w:r>
        <w:rPr>
          <w:spacing w:val="-5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plan and</w:t>
      </w:r>
      <w:r>
        <w:rPr>
          <w:spacing w:val="1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key responsibilities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dates.</w:t>
      </w:r>
    </w:p>
    <w:p w14:paraId="3A2AA9EC" w14:textId="77777777" w:rsidR="00085CEA" w:rsidRDefault="00085CEA">
      <w:pPr>
        <w:pStyle w:val="BodyText"/>
        <w:spacing w:before="8"/>
        <w:rPr>
          <w:sz w:val="23"/>
        </w:rPr>
      </w:pPr>
    </w:p>
    <w:p w14:paraId="3A2AA9ED" w14:textId="48E78F4D" w:rsidR="00085CEA" w:rsidRDefault="00206018">
      <w:pPr>
        <w:pStyle w:val="Heading1"/>
        <w:spacing w:before="1"/>
      </w:pPr>
      <w:bookmarkStart w:id="0" w:name="_TOC_250001"/>
      <w:r>
        <w:t>OVERALL</w:t>
      </w:r>
      <w:r w:rsidR="00760D39">
        <w:rPr>
          <w:spacing w:val="-3"/>
        </w:rPr>
        <w:t xml:space="preserve"> </w:t>
      </w:r>
      <w:bookmarkEnd w:id="0"/>
      <w:r w:rsidR="00760D39">
        <w:t>PROCESSES</w:t>
      </w:r>
    </w:p>
    <w:p w14:paraId="3A2AA9EE" w14:textId="77777777" w:rsidR="00085CEA" w:rsidRDefault="00085CEA">
      <w:pPr>
        <w:pStyle w:val="BodyText"/>
        <w:spacing w:before="11"/>
        <w:rPr>
          <w:b/>
          <w:sz w:val="23"/>
        </w:rPr>
      </w:pPr>
    </w:p>
    <w:p w14:paraId="3A2AA9EF" w14:textId="57736166" w:rsidR="00085CEA" w:rsidRDefault="00760D39">
      <w:pPr>
        <w:ind w:left="340"/>
        <w:jc w:val="both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KPIs</w:t>
      </w:r>
    </w:p>
    <w:p w14:paraId="3A2AA9F1" w14:textId="3E4FE9E9" w:rsidR="00085CEA" w:rsidRDefault="00760D39" w:rsidP="00295BD0">
      <w:pPr>
        <w:pStyle w:val="BodyText"/>
        <w:ind w:left="340" w:right="335"/>
        <w:jc w:val="both"/>
        <w:sectPr w:rsidR="00085CEA">
          <w:type w:val="continuous"/>
          <w:pgSz w:w="11910" w:h="16840"/>
          <w:pgMar w:top="1580" w:right="1100" w:bottom="280" w:left="1100" w:header="0" w:footer="1003" w:gutter="0"/>
          <w:cols w:space="720"/>
        </w:sectPr>
      </w:pPr>
      <w:r>
        <w:t>Sets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 w:rsidR="00206018">
        <w:t>campus’s</w:t>
      </w:r>
      <w:r>
        <w:rPr>
          <w:spacing w:val="-11"/>
        </w:rPr>
        <w:t xml:space="preserve"> </w:t>
      </w:r>
      <w:r>
        <w:t>performance</w:t>
      </w:r>
      <w:r>
        <w:rPr>
          <w:spacing w:val="-13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collated</w:t>
      </w:r>
      <w:r>
        <w:rPr>
          <w:spacing w:val="-10"/>
        </w:rPr>
        <w:t xml:space="preserve"> </w:t>
      </w:r>
      <w:r w:rsidR="006E732A">
        <w:t xml:space="preserve">6 </w:t>
      </w:r>
      <w:r>
        <w:t>times</w:t>
      </w:r>
      <w:r>
        <w:rPr>
          <w:spacing w:val="-8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year.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purpose</w:t>
      </w:r>
      <w:r>
        <w:rPr>
          <w:spacing w:val="-52"/>
        </w:rPr>
        <w:t xml:space="preserve"> </w:t>
      </w:r>
      <w:r>
        <w:t xml:space="preserve">of the KPI document is to enable the </w:t>
      </w:r>
      <w:r w:rsidR="00700B4F">
        <w:t>ELT</w:t>
      </w:r>
      <w:r>
        <w:t xml:space="preserve"> to monitor the comparative performance of</w:t>
      </w:r>
      <w:r>
        <w:rPr>
          <w:spacing w:val="1"/>
        </w:rPr>
        <w:t xml:space="preserve"> </w:t>
      </w:r>
      <w:r>
        <w:t>each</w:t>
      </w:r>
      <w:r>
        <w:rPr>
          <w:spacing w:val="-6"/>
        </w:rPr>
        <w:t xml:space="preserve"> </w:t>
      </w:r>
      <w:r w:rsidR="00700B4F">
        <w:t>campus</w:t>
      </w:r>
      <w:r>
        <w:rPr>
          <w:spacing w:val="-7"/>
        </w:rPr>
        <w:t xml:space="preserve"> </w:t>
      </w:r>
      <w:r>
        <w:t>across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measures.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warning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interventions</w:t>
      </w:r>
      <w:r>
        <w:rPr>
          <w:spacing w:val="-9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 xml:space="preserve">may be required across the </w:t>
      </w:r>
      <w:r w:rsidR="00700B4F">
        <w:t>school</w:t>
      </w:r>
      <w:r>
        <w:t xml:space="preserve"> that have not been identified through other processes of</w:t>
      </w:r>
      <w:r>
        <w:rPr>
          <w:spacing w:val="1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evaluation. </w:t>
      </w:r>
      <w:r>
        <w:rPr>
          <w:spacing w:val="-2"/>
        </w:rPr>
        <w:t xml:space="preserve"> </w:t>
      </w:r>
      <w:r>
        <w:t>KPIs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reported to</w:t>
      </w:r>
      <w:r>
        <w:rPr>
          <w:spacing w:val="-4"/>
        </w:rPr>
        <w:t xml:space="preserve"> </w:t>
      </w:r>
      <w:r>
        <w:t>th</w:t>
      </w:r>
      <w:r w:rsidR="00295BD0">
        <w:t>e Executive Headteacher</w:t>
      </w:r>
    </w:p>
    <w:p w14:paraId="3A2AA9F2" w14:textId="54B60D6A" w:rsidR="00085CEA" w:rsidRDefault="00760D39" w:rsidP="00295BD0">
      <w:pPr>
        <w:pStyle w:val="BodyText"/>
        <w:spacing w:before="41"/>
        <w:ind w:right="344"/>
        <w:jc w:val="both"/>
      </w:pPr>
      <w:r>
        <w:t xml:space="preserve">. The </w:t>
      </w:r>
      <w:r w:rsidR="001C5751">
        <w:t xml:space="preserve"> ELT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monitor KPIs</w:t>
      </w:r>
      <w:r>
        <w:rPr>
          <w:spacing w:val="-3"/>
        </w:rPr>
        <w:t xml:space="preserve"> </w:t>
      </w:r>
      <w:r>
        <w:t>daily,</w:t>
      </w:r>
      <w:r>
        <w:rPr>
          <w:spacing w:val="-2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interval</w:t>
      </w:r>
      <w:r>
        <w:rPr>
          <w:spacing w:val="-3"/>
        </w:rPr>
        <w:t xml:space="preserve"> </w:t>
      </w:r>
      <w:r>
        <w:t xml:space="preserve">through </w:t>
      </w:r>
      <w:r w:rsidR="001C5751">
        <w:t>Arbor</w:t>
      </w:r>
      <w:r>
        <w:t>.</w:t>
      </w:r>
    </w:p>
    <w:p w14:paraId="731C890B" w14:textId="77777777" w:rsidR="006232E8" w:rsidRDefault="006232E8">
      <w:pPr>
        <w:pStyle w:val="BodyText"/>
        <w:spacing w:before="41"/>
        <w:ind w:left="340" w:right="344"/>
        <w:jc w:val="both"/>
      </w:pPr>
    </w:p>
    <w:p w14:paraId="3A2AA9F3" w14:textId="77777777" w:rsidR="00085CEA" w:rsidRDefault="00085CEA">
      <w:pPr>
        <w:pStyle w:val="BodyText"/>
        <w:spacing w:before="12"/>
        <w:rPr>
          <w:sz w:val="23"/>
        </w:rPr>
      </w:pPr>
    </w:p>
    <w:p w14:paraId="3A2AA9F4" w14:textId="67BA5AED" w:rsidR="00085CEA" w:rsidRDefault="005C78C0">
      <w:pPr>
        <w:pStyle w:val="Heading1"/>
      </w:pPr>
      <w:r>
        <w:t>Quality of Education Report</w:t>
      </w:r>
    </w:p>
    <w:p w14:paraId="3A2AA9F5" w14:textId="5F6433D3" w:rsidR="00085CEA" w:rsidRDefault="00760D39">
      <w:pPr>
        <w:pStyle w:val="BodyText"/>
        <w:ind w:left="340" w:right="343"/>
        <w:jc w:val="both"/>
      </w:pPr>
      <w:r>
        <w:t xml:space="preserve">Following the collection of KPIs, </w:t>
      </w:r>
      <w:r w:rsidR="00C8230A">
        <w:t>the Executive Headteacher</w:t>
      </w:r>
      <w:r>
        <w:t xml:space="preserve"> meets with the </w:t>
      </w:r>
      <w:r w:rsidR="00E33FC2">
        <w:t>ELT</w:t>
      </w:r>
      <w:r>
        <w:t xml:space="preserve"> to scrutinise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data. The </w:t>
      </w:r>
      <w:r w:rsidR="00C8230A">
        <w:t>Director for Q of E</w:t>
      </w:r>
      <w:r>
        <w:t xml:space="preserve"> RAG</w:t>
      </w:r>
      <w:r>
        <w:rPr>
          <w:spacing w:val="-4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each are</w:t>
      </w:r>
      <w:r w:rsidR="00E33FC2">
        <w:t>a.</w:t>
      </w:r>
    </w:p>
    <w:p w14:paraId="3A2AA9F6" w14:textId="77777777" w:rsidR="00085CEA" w:rsidRDefault="00085CEA">
      <w:pPr>
        <w:pStyle w:val="BodyText"/>
        <w:spacing w:before="11"/>
        <w:rPr>
          <w:sz w:val="23"/>
        </w:rPr>
      </w:pPr>
    </w:p>
    <w:p w14:paraId="3A2AA9F7" w14:textId="0D63C2B0" w:rsidR="00085CEA" w:rsidRDefault="00121C72">
      <w:pPr>
        <w:pStyle w:val="Heading1"/>
      </w:pPr>
      <w:r>
        <w:t>Director of Education</w:t>
      </w:r>
      <w:r w:rsidR="00760D39">
        <w:rPr>
          <w:spacing w:val="-1"/>
        </w:rPr>
        <w:t xml:space="preserve"> </w:t>
      </w:r>
      <w:r w:rsidR="00760D39">
        <w:t>Visits</w:t>
      </w:r>
    </w:p>
    <w:p w14:paraId="3A2AA9F8" w14:textId="60195CB6" w:rsidR="00085CEA" w:rsidRDefault="00760D39">
      <w:pPr>
        <w:pStyle w:val="BodyText"/>
        <w:spacing w:before="3"/>
        <w:ind w:left="340" w:right="335"/>
        <w:jc w:val="both"/>
      </w:pPr>
      <w:r>
        <w:t>Visits will typically take</w:t>
      </w:r>
      <w:r w:rsidR="00121C72">
        <w:rPr>
          <w:spacing w:val="1"/>
        </w:rPr>
        <w:t xml:space="preserve"> one</w:t>
      </w:r>
      <w:r>
        <w:t xml:space="preserve"> day. The purposes of the visits are to scrutinise data, review the school improvement</w:t>
      </w:r>
      <w:r>
        <w:rPr>
          <w:spacing w:val="1"/>
        </w:rPr>
        <w:t xml:space="preserve"> </w:t>
      </w:r>
      <w:r>
        <w:t>plan,</w:t>
      </w:r>
      <w:r>
        <w:rPr>
          <w:spacing w:val="-8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QA</w:t>
      </w:r>
      <w:r>
        <w:rPr>
          <w:spacing w:val="-7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16176A">
        <w:t xml:space="preserve"> </w:t>
      </w:r>
      <w:r w:rsidR="00ED37C3">
        <w:rPr>
          <w:spacing w:val="3"/>
        </w:rPr>
        <w:t xml:space="preserve">ELT </w:t>
      </w:r>
      <w:r>
        <w:t>deems</w:t>
      </w:r>
      <w:r>
        <w:rPr>
          <w:spacing w:val="-2"/>
        </w:rPr>
        <w:t xml:space="preserve"> </w:t>
      </w:r>
      <w:r>
        <w:t>relevant</w:t>
      </w:r>
      <w:r w:rsidR="0016176A">
        <w:t>.</w:t>
      </w:r>
    </w:p>
    <w:p w14:paraId="3A2AA9F9" w14:textId="77777777" w:rsidR="00085CEA" w:rsidRDefault="00085CEA">
      <w:pPr>
        <w:pStyle w:val="BodyText"/>
        <w:spacing w:before="11"/>
        <w:rPr>
          <w:sz w:val="23"/>
        </w:rPr>
      </w:pPr>
    </w:p>
    <w:p w14:paraId="3A2AA9FD" w14:textId="37895431" w:rsidR="00085CEA" w:rsidRDefault="00FC6FD2">
      <w:pPr>
        <w:pStyle w:val="Heading1"/>
      </w:pPr>
      <w:r>
        <w:t>School</w:t>
      </w:r>
      <w:r w:rsidR="00760D39">
        <w:rPr>
          <w:spacing w:val="-3"/>
        </w:rPr>
        <w:t xml:space="preserve"> </w:t>
      </w:r>
      <w:r w:rsidR="00760D39">
        <w:t>Development</w:t>
      </w:r>
      <w:r w:rsidR="00760D39">
        <w:rPr>
          <w:spacing w:val="-3"/>
        </w:rPr>
        <w:t xml:space="preserve"> </w:t>
      </w:r>
      <w:r w:rsidR="00760D39">
        <w:t>Plan</w:t>
      </w:r>
    </w:p>
    <w:p w14:paraId="3A2AA9FE" w14:textId="5C4CE543" w:rsidR="00085CEA" w:rsidRDefault="00760D39">
      <w:pPr>
        <w:pStyle w:val="BodyText"/>
        <w:ind w:left="340" w:right="337"/>
        <w:jc w:val="both"/>
      </w:pPr>
      <w:r>
        <w:t xml:space="preserve">This is a plan that indicates the long-term priorities for the </w:t>
      </w:r>
      <w:r w:rsidR="00FA6795">
        <w:t>school</w:t>
      </w:r>
      <w:r>
        <w:t xml:space="preserve"> identified as a result of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developments.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themes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decided</w:t>
      </w:r>
      <w:r>
        <w:rPr>
          <w:spacing w:val="-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executive</w:t>
      </w:r>
      <w:r>
        <w:rPr>
          <w:spacing w:val="-8"/>
        </w:rPr>
        <w:t xml:space="preserve"> </w:t>
      </w:r>
      <w:r w:rsidR="00ED37C3">
        <w:t>management</w:t>
      </w:r>
      <w:r>
        <w:rPr>
          <w:spacing w:val="-6"/>
        </w:rPr>
        <w:t xml:space="preserve"> </w:t>
      </w:r>
      <w:r>
        <w:t>levels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objectives</w:t>
      </w:r>
      <w:r>
        <w:rPr>
          <w:spacing w:val="-8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produced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reflecting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responsibilities.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E53F88">
        <w:t>Director for Quality of Education</w:t>
      </w:r>
      <w:r>
        <w:rPr>
          <w:spacing w:val="-4"/>
        </w:rPr>
        <w:t xml:space="preserve"> </w:t>
      </w:r>
      <w:r>
        <w:t>has</w:t>
      </w:r>
      <w:r w:rsidR="00E53F88">
        <w:t xml:space="preserve"> </w:t>
      </w:r>
      <w:r>
        <w:rPr>
          <w:spacing w:val="-52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plan.</w:t>
      </w:r>
    </w:p>
    <w:p w14:paraId="3A2AA9FF" w14:textId="77777777" w:rsidR="00085CEA" w:rsidRDefault="00085CEA">
      <w:pPr>
        <w:pStyle w:val="BodyText"/>
        <w:spacing w:before="1"/>
      </w:pPr>
    </w:p>
    <w:p w14:paraId="3A2AAA00" w14:textId="22607090" w:rsidR="00085CEA" w:rsidRDefault="00760D39">
      <w:pPr>
        <w:pStyle w:val="BodyText"/>
        <w:ind w:left="340" w:right="339"/>
        <w:jc w:val="both"/>
      </w:pPr>
      <w:r>
        <w:t>The</w:t>
      </w:r>
      <w:r w:rsidR="00D00B2C">
        <w:t xml:space="preserve"> </w:t>
      </w:r>
      <w:r>
        <w:t xml:space="preserve">Development Plan will be reviewed at </w:t>
      </w:r>
      <w:r w:rsidR="00477973">
        <w:t>ELT</w:t>
      </w:r>
      <w:r>
        <w:t xml:space="preserve"> meetings, with updates on actions</w:t>
      </w:r>
      <w:r>
        <w:rPr>
          <w:spacing w:val="-52"/>
        </w:rPr>
        <w:t xml:space="preserve"> </w:t>
      </w:r>
      <w:r>
        <w:t>and impacts. At the end of each year new objectives may be set and any still on going 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subsumed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objectives.</w:t>
      </w:r>
    </w:p>
    <w:p w14:paraId="3A2AAA01" w14:textId="77777777" w:rsidR="00085CEA" w:rsidRDefault="00085CEA">
      <w:pPr>
        <w:pStyle w:val="BodyText"/>
      </w:pPr>
    </w:p>
    <w:p w14:paraId="3A2AAA05" w14:textId="77777777" w:rsidR="00085CEA" w:rsidRDefault="00760D39">
      <w:pPr>
        <w:pStyle w:val="Heading1"/>
        <w:spacing w:before="1"/>
      </w:pPr>
      <w:bookmarkStart w:id="1" w:name="_TOC_250000"/>
      <w:r>
        <w:t>SCHOOL</w:t>
      </w:r>
      <w:r>
        <w:rPr>
          <w:spacing w:val="-3"/>
        </w:rPr>
        <w:t xml:space="preserve"> </w:t>
      </w:r>
      <w:bookmarkEnd w:id="1"/>
      <w:r>
        <w:t>PROCESSES</w:t>
      </w:r>
    </w:p>
    <w:p w14:paraId="3A2AAA06" w14:textId="77777777" w:rsidR="00085CEA" w:rsidRDefault="00085CEA">
      <w:pPr>
        <w:pStyle w:val="BodyText"/>
        <w:spacing w:before="11"/>
        <w:rPr>
          <w:b/>
          <w:sz w:val="23"/>
        </w:rPr>
      </w:pPr>
    </w:p>
    <w:p w14:paraId="3A2AAA07" w14:textId="77777777" w:rsidR="00085CEA" w:rsidRDefault="00760D39">
      <w:pPr>
        <w:ind w:left="340"/>
        <w:jc w:val="both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Performance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</w:p>
    <w:p w14:paraId="3A2AAA08" w14:textId="405D6C86" w:rsidR="00085CEA" w:rsidRDefault="00760D39">
      <w:pPr>
        <w:pStyle w:val="BodyText"/>
        <w:ind w:left="340" w:right="338"/>
        <w:jc w:val="both"/>
      </w:pPr>
      <w:r>
        <w:t>Sets of key data about each school’s performance are collated following each data collection</w:t>
      </w:r>
      <w:r>
        <w:rPr>
          <w:spacing w:val="-52"/>
        </w:rPr>
        <w:t xml:space="preserve"> </w:t>
      </w:r>
      <w:r>
        <w:t>and a data</w:t>
      </w:r>
      <w:r w:rsidR="00414A46">
        <w:t xml:space="preserve"> analysis</w:t>
      </w:r>
      <w:r>
        <w:t xml:space="preserve"> is produced. The purpose of the data </w:t>
      </w:r>
      <w:r w:rsidR="0046327E">
        <w:t>analysis</w:t>
      </w:r>
      <w:r>
        <w:t xml:space="preserve"> is to enable the </w:t>
      </w:r>
      <w:r w:rsidR="0046327E">
        <w:t>E</w:t>
      </w:r>
      <w:r>
        <w:t>LT to identify</w:t>
      </w:r>
      <w:r>
        <w:rPr>
          <w:spacing w:val="1"/>
        </w:rPr>
        <w:t xml:space="preserve"> </w:t>
      </w:r>
      <w:r>
        <w:t>trends in achievement, teaching, behaviour, attendance and punctuality by comparing data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similar</w:t>
      </w:r>
      <w:r>
        <w:rPr>
          <w:spacing w:val="-11"/>
        </w:rPr>
        <w:t xml:space="preserve"> </w:t>
      </w:r>
      <w:r>
        <w:t>periods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previous</w:t>
      </w:r>
      <w:r>
        <w:rPr>
          <w:spacing w:val="-9"/>
        </w:rPr>
        <w:t xml:space="preserve"> </w:t>
      </w:r>
      <w:r>
        <w:t>years.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provides</w:t>
      </w:r>
      <w:r>
        <w:rPr>
          <w:spacing w:val="-12"/>
        </w:rPr>
        <w:t xml:space="preserve"> </w:t>
      </w:r>
      <w:r>
        <w:t>early</w:t>
      </w:r>
      <w:r>
        <w:rPr>
          <w:spacing w:val="-9"/>
        </w:rPr>
        <w:t xml:space="preserve"> </w:t>
      </w:r>
      <w:r>
        <w:t>warning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interventions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evaluation.</w:t>
      </w:r>
    </w:p>
    <w:p w14:paraId="3A2AAA09" w14:textId="77777777" w:rsidR="00085CEA" w:rsidRDefault="00085CEA">
      <w:pPr>
        <w:jc w:val="both"/>
        <w:sectPr w:rsidR="00085CEA">
          <w:pgSz w:w="11910" w:h="16840"/>
          <w:pgMar w:top="1380" w:right="1100" w:bottom="1200" w:left="1100" w:header="0" w:footer="1003" w:gutter="0"/>
          <w:cols w:space="720"/>
        </w:sectPr>
      </w:pPr>
    </w:p>
    <w:p w14:paraId="3A2AAA0A" w14:textId="56858C74" w:rsidR="00085CEA" w:rsidRDefault="00792145">
      <w:pPr>
        <w:pStyle w:val="Heading1"/>
        <w:spacing w:before="41"/>
      </w:pPr>
      <w:r>
        <w:t>Ex</w:t>
      </w:r>
      <w:r w:rsidR="00D10653">
        <w:t>ecutive Leadership Team</w:t>
      </w:r>
      <w:r w:rsidR="00760D39">
        <w:rPr>
          <w:spacing w:val="-2"/>
        </w:rPr>
        <w:t xml:space="preserve"> </w:t>
      </w:r>
      <w:r w:rsidR="00760D39">
        <w:t>Monitoring</w:t>
      </w:r>
      <w:r w:rsidR="00760D39">
        <w:rPr>
          <w:spacing w:val="-3"/>
        </w:rPr>
        <w:t xml:space="preserve"> </w:t>
      </w:r>
      <w:r w:rsidR="00760D39">
        <w:t>and</w:t>
      </w:r>
      <w:r w:rsidR="00760D39">
        <w:rPr>
          <w:spacing w:val="-2"/>
        </w:rPr>
        <w:t xml:space="preserve"> </w:t>
      </w:r>
      <w:r w:rsidR="00760D39">
        <w:t>Evaluation</w:t>
      </w:r>
    </w:p>
    <w:p w14:paraId="3A2AAA0B" w14:textId="6AE6D4AB" w:rsidR="00085CEA" w:rsidRDefault="00760D39">
      <w:pPr>
        <w:pStyle w:val="BodyText"/>
        <w:ind w:left="340" w:right="334"/>
        <w:jc w:val="both"/>
      </w:pPr>
      <w:r>
        <w:t xml:space="preserve">Regular scrutiny of all aspects of the school is carried out by </w:t>
      </w:r>
      <w:r w:rsidR="00D10653">
        <w:t>ELT</w:t>
      </w:r>
      <w:r>
        <w:t xml:space="preserve"> through regular</w:t>
      </w:r>
      <w:r>
        <w:rPr>
          <w:spacing w:val="1"/>
        </w:rPr>
        <w:t xml:space="preserve"> </w:t>
      </w:r>
      <w:r>
        <w:t>reports</w:t>
      </w:r>
      <w:r w:rsidR="00D10653">
        <w:t xml:space="preserve"> and </w:t>
      </w:r>
      <w:r>
        <w:t>presentations to the school. The report analyses all areas of school performance and summarises evidence from all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assurance</w:t>
      </w:r>
      <w:r>
        <w:rPr>
          <w:spacing w:val="1"/>
        </w:rPr>
        <w:t xml:space="preserve"> </w:t>
      </w:r>
      <w:r>
        <w:t>processes.</w:t>
      </w:r>
      <w:r>
        <w:rPr>
          <w:spacing w:val="1"/>
        </w:rPr>
        <w:t xml:space="preserve"> </w:t>
      </w:r>
      <w:r w:rsidR="00BC12D5">
        <w:t>ELT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presentations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 w:rsidR="00F24B85">
        <w:t>done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Protection, Looked After Children, Pupil Premium, SEN and Inclusion and monitoring and</w:t>
      </w:r>
      <w:r>
        <w:rPr>
          <w:spacing w:val="1"/>
        </w:rPr>
        <w:t xml:space="preserve"> </w:t>
      </w:r>
      <w:r>
        <w:t>evaluation.</w:t>
      </w:r>
    </w:p>
    <w:p w14:paraId="3A2AAA0C" w14:textId="77777777" w:rsidR="00085CEA" w:rsidRDefault="00085CEA">
      <w:pPr>
        <w:pStyle w:val="BodyText"/>
        <w:spacing w:before="1"/>
      </w:pPr>
    </w:p>
    <w:p w14:paraId="3A2AAA0D" w14:textId="10336DC3" w:rsidR="00085CEA" w:rsidRDefault="00760D39">
      <w:pPr>
        <w:pStyle w:val="Heading1"/>
        <w:spacing w:line="292" w:lineRule="exact"/>
      </w:pPr>
      <w:r>
        <w:t>Self-Evaluation</w:t>
      </w:r>
      <w:r>
        <w:rPr>
          <w:spacing w:val="-4"/>
        </w:rPr>
        <w:t xml:space="preserve"> </w:t>
      </w:r>
      <w:r w:rsidR="008D4C38">
        <w:t>Document</w:t>
      </w:r>
    </w:p>
    <w:p w14:paraId="3A2AAA0E" w14:textId="7F53127C" w:rsidR="00085CEA" w:rsidRDefault="00760D39">
      <w:pPr>
        <w:spacing w:line="259" w:lineRule="auto"/>
        <w:ind w:left="340" w:right="335"/>
        <w:jc w:val="both"/>
      </w:pPr>
      <w:r>
        <w:t>The SE</w:t>
      </w:r>
      <w:r w:rsidR="008D4C38">
        <w:t>D</w:t>
      </w:r>
      <w:r w:rsidR="00FE6525" w:rsidRPr="00FE6525">
        <w:t xml:space="preserve"> </w:t>
      </w:r>
      <w:r>
        <w:t>is the single central document that summarises evidence from all monitoring and evaluation</w:t>
      </w:r>
      <w:r>
        <w:rPr>
          <w:spacing w:val="1"/>
        </w:rPr>
        <w:t xml:space="preserve"> </w:t>
      </w:r>
      <w:r>
        <w:t>processes and provides a judgement on the school’s performance in terms of quality of education,</w:t>
      </w:r>
      <w:r>
        <w:rPr>
          <w:spacing w:val="1"/>
        </w:rPr>
        <w:t xml:space="preserve"> </w:t>
      </w:r>
      <w:r>
        <w:t>behaviour and attitudes, personal development and leadership and management. The judgements</w:t>
      </w:r>
      <w:r>
        <w:rPr>
          <w:spacing w:val="1"/>
        </w:rPr>
        <w:t xml:space="preserve"> </w:t>
      </w:r>
      <w:r>
        <w:t>made in</w:t>
      </w:r>
      <w:r>
        <w:rPr>
          <w:spacing w:val="-1"/>
        </w:rPr>
        <w:t xml:space="preserve"> </w:t>
      </w:r>
      <w:r>
        <w:t>it inform</w:t>
      </w:r>
      <w:r>
        <w:rPr>
          <w:spacing w:val="-2"/>
        </w:rPr>
        <w:t xml:space="preserve"> </w:t>
      </w:r>
      <w:r>
        <w:t>whole school and</w:t>
      </w:r>
      <w:r>
        <w:rPr>
          <w:spacing w:val="-3"/>
        </w:rPr>
        <w:t xml:space="preserve"> </w:t>
      </w:r>
      <w:r>
        <w:t>subject planning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priorities.</w:t>
      </w:r>
    </w:p>
    <w:p w14:paraId="3A2AAA0F" w14:textId="3C0EF714" w:rsidR="00085CEA" w:rsidRDefault="00321E84">
      <w:pPr>
        <w:pStyle w:val="Heading1"/>
        <w:spacing w:before="159"/>
      </w:pPr>
      <w:r>
        <w:t>E</w:t>
      </w:r>
      <w:r w:rsidR="00760D39">
        <w:t>LT</w:t>
      </w:r>
      <w:r w:rsidR="00760D39">
        <w:rPr>
          <w:spacing w:val="-3"/>
        </w:rPr>
        <w:t xml:space="preserve"> </w:t>
      </w:r>
      <w:r w:rsidR="00760D39">
        <w:t>Performance</w:t>
      </w:r>
      <w:r w:rsidR="00760D39">
        <w:rPr>
          <w:spacing w:val="-4"/>
        </w:rPr>
        <w:t xml:space="preserve"> </w:t>
      </w:r>
      <w:r w:rsidR="00760D39">
        <w:t>Analysis</w:t>
      </w:r>
      <w:r w:rsidR="00760D39">
        <w:rPr>
          <w:spacing w:val="-3"/>
        </w:rPr>
        <w:t xml:space="preserve"> </w:t>
      </w:r>
      <w:r w:rsidR="00760D39">
        <w:t>Meetings</w:t>
      </w:r>
    </w:p>
    <w:p w14:paraId="3A2AAA10" w14:textId="22235EFE" w:rsidR="00085CEA" w:rsidRDefault="00760D39">
      <w:pPr>
        <w:pStyle w:val="BodyText"/>
        <w:spacing w:before="2"/>
        <w:ind w:left="340" w:right="334"/>
        <w:jc w:val="both"/>
      </w:pPr>
      <w:r>
        <w:t>Performance Analysis Meetings take place four times each year, once following the summer</w:t>
      </w:r>
      <w:r>
        <w:rPr>
          <w:spacing w:val="1"/>
        </w:rPr>
        <w:t xml:space="preserve"> </w:t>
      </w:r>
      <w:r>
        <w:t>results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times</w:t>
      </w:r>
      <w:r>
        <w:rPr>
          <w:spacing w:val="-11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collection.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relevant</w:t>
      </w:r>
      <w:r>
        <w:rPr>
          <w:spacing w:val="-6"/>
        </w:rPr>
        <w:t xml:space="preserve"> </w:t>
      </w:r>
      <w:r w:rsidR="00321E84">
        <w:t>E</w:t>
      </w:r>
      <w:r>
        <w:t>LT</w:t>
      </w:r>
      <w:r>
        <w:rPr>
          <w:spacing w:val="-10"/>
        </w:rPr>
        <w:t xml:space="preserve"> </w:t>
      </w:r>
      <w:r>
        <w:t>member</w:t>
      </w:r>
      <w:r w:rsidR="0088587D">
        <w:t>s</w:t>
      </w:r>
      <w:r>
        <w:t xml:space="preserve"> compile a package of documentation that consists of performance dashboards, a</w:t>
      </w:r>
      <w:r>
        <w:rPr>
          <w:spacing w:val="1"/>
        </w:rPr>
        <w:t xml:space="preserve"> </w:t>
      </w:r>
      <w:r>
        <w:t>data spread sheet and analysis of attainment and progress in subjects in each year group.</w:t>
      </w:r>
      <w:r>
        <w:rPr>
          <w:spacing w:val="1"/>
        </w:rPr>
        <w:t xml:space="preserve"> </w:t>
      </w:r>
    </w:p>
    <w:p w14:paraId="3A2AAA11" w14:textId="77777777" w:rsidR="00085CEA" w:rsidRDefault="00085CEA">
      <w:pPr>
        <w:pStyle w:val="BodyText"/>
        <w:spacing w:before="11"/>
        <w:rPr>
          <w:sz w:val="23"/>
        </w:rPr>
      </w:pPr>
    </w:p>
    <w:p w14:paraId="3A2AAA12" w14:textId="3D65A40B" w:rsidR="00085CEA" w:rsidRDefault="00760D39">
      <w:pPr>
        <w:pStyle w:val="BodyText"/>
        <w:spacing w:before="1"/>
        <w:ind w:left="340" w:right="334"/>
        <w:jc w:val="both"/>
      </w:pPr>
      <w:r>
        <w:t>The Performance Analysis Meeting is a single item extended meeting focussed on raising</w:t>
      </w:r>
      <w:r>
        <w:rPr>
          <w:spacing w:val="1"/>
        </w:rPr>
        <w:t xml:space="preserve"> </w:t>
      </w:r>
      <w:r>
        <w:t>achievement,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behaviour.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responsibilities for those actions is agreed at the meeting and the outcomes and actions are</w:t>
      </w:r>
      <w:r>
        <w:rPr>
          <w:spacing w:val="1"/>
        </w:rPr>
        <w:t xml:space="preserve"> </w:t>
      </w:r>
      <w:r>
        <w:t>shared with the subject leaders</w:t>
      </w:r>
      <w:r w:rsidR="00D311BC">
        <w:t>.</w:t>
      </w:r>
      <w:r>
        <w:t xml:space="preserve"> Immediately following the Performance Analysis</w:t>
      </w:r>
      <w:r>
        <w:rPr>
          <w:spacing w:val="1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the SE</w:t>
      </w:r>
      <w:r w:rsidR="00CA0994">
        <w:t>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 w:rsidR="007A3F7C">
        <w:t>by</w:t>
      </w:r>
      <w:r>
        <w:t xml:space="preserve"> the</w:t>
      </w:r>
      <w:r>
        <w:rPr>
          <w:spacing w:val="-4"/>
        </w:rPr>
        <w:t xml:space="preserve"> </w:t>
      </w:r>
      <w:r w:rsidR="00A12F28">
        <w:t>Director for Quality of Education</w:t>
      </w:r>
      <w:r w:rsidR="007A3F7C">
        <w:t xml:space="preserve">. </w:t>
      </w:r>
    </w:p>
    <w:p w14:paraId="3A2AAA13" w14:textId="77777777" w:rsidR="00085CEA" w:rsidRDefault="00085CEA">
      <w:pPr>
        <w:pStyle w:val="BodyText"/>
        <w:spacing w:before="11"/>
        <w:rPr>
          <w:sz w:val="23"/>
        </w:rPr>
      </w:pPr>
    </w:p>
    <w:p w14:paraId="3A2AAA14" w14:textId="476F565D" w:rsidR="00085CEA" w:rsidRDefault="00760D39">
      <w:pPr>
        <w:pStyle w:val="Heading1"/>
      </w:pPr>
      <w:r>
        <w:t>School</w:t>
      </w:r>
      <w:r>
        <w:rPr>
          <w:spacing w:val="-5"/>
        </w:rPr>
        <w:t xml:space="preserve"> </w:t>
      </w:r>
      <w:r>
        <w:t>Development</w:t>
      </w:r>
      <w:r w:rsidR="00BD51B1">
        <w:t>/Improvement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Plans</w:t>
      </w:r>
    </w:p>
    <w:p w14:paraId="3A2AAA15" w14:textId="0C9EDEA1" w:rsidR="00085CEA" w:rsidRDefault="00760D39">
      <w:pPr>
        <w:pStyle w:val="BodyText"/>
        <w:ind w:left="340" w:right="334"/>
        <w:jc w:val="both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3-year</w:t>
      </w:r>
      <w:r>
        <w:rPr>
          <w:spacing w:val="-7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indicates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long-term</w:t>
      </w:r>
      <w:r>
        <w:rPr>
          <w:spacing w:val="-6"/>
        </w:rPr>
        <w:t xml:space="preserve"> </w:t>
      </w:r>
      <w:r>
        <w:t>priorities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developments.</w:t>
      </w:r>
      <w:r>
        <w:rPr>
          <w:spacing w:val="1"/>
        </w:rPr>
        <w:t xml:space="preserve"> </w:t>
      </w:r>
    </w:p>
    <w:p w14:paraId="3A2AAA16" w14:textId="77777777" w:rsidR="00085CEA" w:rsidRDefault="00085CEA">
      <w:pPr>
        <w:pStyle w:val="BodyText"/>
        <w:spacing w:before="2"/>
      </w:pPr>
    </w:p>
    <w:p w14:paraId="3A2AAA17" w14:textId="77777777" w:rsidR="00085CEA" w:rsidRDefault="00760D39">
      <w:pPr>
        <w:pStyle w:val="BodyText"/>
        <w:ind w:left="340" w:right="334"/>
        <w:jc w:val="both"/>
      </w:pPr>
      <w:r>
        <w:t>It is essential that trust, school and subject-level planning makes effective use of evidence of</w:t>
      </w:r>
      <w:r>
        <w:rPr>
          <w:spacing w:val="-52"/>
        </w:rPr>
        <w:t xml:space="preserve"> </w:t>
      </w:r>
      <w:r>
        <w:rPr>
          <w:spacing w:val="-1"/>
        </w:rPr>
        <w:t>what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likely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greatest</w:t>
      </w:r>
      <w:r>
        <w:rPr>
          <w:spacing w:val="-7"/>
        </w:rPr>
        <w:t xml:space="preserve"> </w:t>
      </w:r>
      <w:r>
        <w:rPr>
          <w:spacing w:val="-1"/>
        </w:rPr>
        <w:t>impact.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senior</w:t>
      </w:r>
      <w:r>
        <w:rPr>
          <w:spacing w:val="-8"/>
        </w:rPr>
        <w:t xml:space="preserve"> </w:t>
      </w:r>
      <w:r>
        <w:t>leaders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trained</w:t>
      </w:r>
      <w:r>
        <w:rPr>
          <w:spacing w:val="-7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evidence</w:t>
      </w:r>
      <w:r>
        <w:rPr>
          <w:spacing w:val="-5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effective</w:t>
      </w:r>
      <w:r>
        <w:rPr>
          <w:spacing w:val="-10"/>
        </w:rPr>
        <w:t xml:space="preserve"> </w:t>
      </w:r>
      <w:r>
        <w:rPr>
          <w:spacing w:val="-1"/>
        </w:rPr>
        <w:t>implementation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leaders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encouraged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logic</w:t>
      </w:r>
      <w:r>
        <w:rPr>
          <w:spacing w:val="-14"/>
        </w:rPr>
        <w:t xml:space="preserve"> </w:t>
      </w:r>
      <w:r>
        <w:t>model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planning.</w:t>
      </w:r>
      <w:r>
        <w:rPr>
          <w:spacing w:val="-52"/>
        </w:rPr>
        <w:t xml:space="preserve"> </w:t>
      </w:r>
      <w:r>
        <w:t>School Development Plans and Department Development Plans should be as concise as</w:t>
      </w:r>
      <w:r>
        <w:rPr>
          <w:spacing w:val="1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and must</w:t>
      </w:r>
      <w:r>
        <w:rPr>
          <w:spacing w:val="-2"/>
        </w:rPr>
        <w:t xml:space="preserve"> </w:t>
      </w:r>
      <w:r>
        <w:t>take account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to reduce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workload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staff.</w:t>
      </w:r>
    </w:p>
    <w:p w14:paraId="3A2AAA18" w14:textId="77777777" w:rsidR="00085CEA" w:rsidRDefault="00085CEA">
      <w:pPr>
        <w:pStyle w:val="BodyText"/>
        <w:spacing w:before="11"/>
        <w:rPr>
          <w:sz w:val="23"/>
        </w:rPr>
      </w:pPr>
    </w:p>
    <w:p w14:paraId="3A2AAA19" w14:textId="3A8928B5" w:rsidR="00085CEA" w:rsidRDefault="00760D39">
      <w:pPr>
        <w:pStyle w:val="BodyText"/>
        <w:spacing w:before="1"/>
        <w:ind w:left="340" w:right="338"/>
        <w:jc w:val="both"/>
      </w:pPr>
      <w:r>
        <w:t>Progress against the SDP</w:t>
      </w:r>
      <w:r w:rsidR="003B6172">
        <w:t>/SIP</w:t>
      </w:r>
      <w:r>
        <w:t xml:space="preserve"> is reviewed 3 times per year by a school’s </w:t>
      </w:r>
      <w:r w:rsidR="00BD51B1">
        <w:t>E</w:t>
      </w:r>
      <w:r>
        <w:t>LT in the first instance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dates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theme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planned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start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t>y</w:t>
      </w:r>
      <w:r w:rsidR="003B6172">
        <w:t>ear</w:t>
      </w:r>
      <w:r>
        <w:t>.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review,</w:t>
      </w:r>
      <w:r>
        <w:rPr>
          <w:spacing w:val="-3"/>
        </w:rPr>
        <w:t xml:space="preserve"> </w:t>
      </w:r>
      <w:r>
        <w:t>the</w:t>
      </w:r>
      <w:r w:rsidR="003B6172">
        <w:t xml:space="preserve"> </w:t>
      </w:r>
      <w:r w:rsidR="003B6172">
        <w:rPr>
          <w:spacing w:val="-4"/>
        </w:rPr>
        <w:t>ELT</w:t>
      </w:r>
      <w:r>
        <w:t xml:space="preserve"> meet with the </w:t>
      </w:r>
      <w:r w:rsidR="00A10690">
        <w:t>Executive Headteacher</w:t>
      </w:r>
      <w:r>
        <w:t xml:space="preserve"> to review progress and significant updates are </w:t>
      </w:r>
      <w:r w:rsidR="00C30817">
        <w:t>shared</w:t>
      </w:r>
      <w:r>
        <w:t>.  At the end of each year new objectives may be set and any still on</w:t>
      </w:r>
      <w:r>
        <w:rPr>
          <w:spacing w:val="1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previous</w:t>
      </w:r>
      <w:r>
        <w:rPr>
          <w:spacing w:val="-6"/>
        </w:rPr>
        <w:t xml:space="preserve"> </w:t>
      </w:r>
      <w:r>
        <w:t>plan 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subsumed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objectives.</w:t>
      </w:r>
    </w:p>
    <w:p w14:paraId="3A2AAA1A" w14:textId="77777777" w:rsidR="00085CEA" w:rsidRDefault="00085CEA">
      <w:pPr>
        <w:jc w:val="both"/>
        <w:sectPr w:rsidR="00085CEA">
          <w:pgSz w:w="11910" w:h="16840"/>
          <w:pgMar w:top="1380" w:right="1100" w:bottom="1200" w:left="1100" w:header="0" w:footer="1003" w:gutter="0"/>
          <w:cols w:space="720"/>
        </w:sectPr>
      </w:pPr>
    </w:p>
    <w:p w14:paraId="3A2AAA1C" w14:textId="77777777" w:rsidR="00085CEA" w:rsidRDefault="00085CEA">
      <w:pPr>
        <w:pStyle w:val="BodyText"/>
        <w:spacing w:before="12"/>
        <w:rPr>
          <w:sz w:val="23"/>
        </w:rPr>
      </w:pPr>
    </w:p>
    <w:p w14:paraId="3A2AAA1D" w14:textId="77777777" w:rsidR="00085CEA" w:rsidRDefault="00760D39">
      <w:pPr>
        <w:pStyle w:val="Heading1"/>
      </w:pPr>
      <w:r>
        <w:t>Autumn</w:t>
      </w:r>
      <w:r>
        <w:rPr>
          <w:spacing w:val="-4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>Report</w:t>
      </w:r>
    </w:p>
    <w:p w14:paraId="3A2AAA1E" w14:textId="77B5D906" w:rsidR="00085CEA" w:rsidRDefault="00760D39">
      <w:pPr>
        <w:pStyle w:val="BodyText"/>
        <w:ind w:left="340" w:right="340"/>
        <w:jc w:val="both"/>
      </w:pPr>
      <w:r>
        <w:t>Immediately following the summer exam results, subject teachers analyse the results of all</w:t>
      </w:r>
      <w:r>
        <w:rPr>
          <w:spacing w:val="1"/>
        </w:rPr>
        <w:t xml:space="preserve"> </w:t>
      </w:r>
      <w:r>
        <w:t xml:space="preserve">the Year 11 classes they taught and produce a concise report that is submitted to </w:t>
      </w:r>
      <w:r w:rsidR="00684F32">
        <w:t>Teaching and Learning Lead.</w:t>
      </w:r>
    </w:p>
    <w:p w14:paraId="3A2AAA1F" w14:textId="77777777" w:rsidR="00085CEA" w:rsidRDefault="00085CEA">
      <w:pPr>
        <w:pStyle w:val="BodyText"/>
        <w:spacing w:before="1"/>
      </w:pPr>
    </w:p>
    <w:p w14:paraId="3A2AAA20" w14:textId="51D6988D" w:rsidR="00085CEA" w:rsidRDefault="00760D39">
      <w:pPr>
        <w:pStyle w:val="BodyText"/>
        <w:ind w:left="340" w:right="336"/>
        <w:jc w:val="both"/>
      </w:pPr>
      <w:r>
        <w:t xml:space="preserve">Subject </w:t>
      </w:r>
      <w:r w:rsidR="00E640C4">
        <w:t>teachers</w:t>
      </w:r>
      <w:r>
        <w:t xml:space="preserve"> use these and their own analysis to write a detailed report on achievement</w:t>
      </w:r>
      <w:r>
        <w:rPr>
          <w:spacing w:val="1"/>
        </w:rPr>
        <w:t xml:space="preserve"> </w:t>
      </w:r>
      <w:r>
        <w:t>(attainment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progress)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subjects.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end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week</w:t>
      </w:r>
      <w:r>
        <w:rPr>
          <w:spacing w:val="-11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autumn</w:t>
      </w:r>
      <w:r>
        <w:rPr>
          <w:spacing w:val="-52"/>
        </w:rPr>
        <w:t xml:space="preserve"> </w:t>
      </w:r>
      <w:r>
        <w:t xml:space="preserve">term and is discussed in a formal meeting with the </w:t>
      </w:r>
      <w:r w:rsidR="00684F32">
        <w:t>Teaching and Learning Lead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meeting</w:t>
      </w:r>
      <w:r w:rsidR="00E640C4">
        <w:t xml:space="preserve"> </w:t>
      </w:r>
      <w:r w:rsidR="00CE703F">
        <w:t>contribute to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Plan.</w:t>
      </w:r>
    </w:p>
    <w:p w14:paraId="3A2AAA21" w14:textId="77777777" w:rsidR="00085CEA" w:rsidRDefault="00085CEA">
      <w:pPr>
        <w:pStyle w:val="BodyText"/>
        <w:spacing w:before="12"/>
        <w:rPr>
          <w:sz w:val="23"/>
        </w:rPr>
      </w:pPr>
    </w:p>
    <w:p w14:paraId="3A2AAA22" w14:textId="77777777" w:rsidR="00085CEA" w:rsidRDefault="00760D39">
      <w:pPr>
        <w:pStyle w:val="Heading1"/>
      </w:pP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Summary</w:t>
      </w:r>
    </w:p>
    <w:p w14:paraId="3A2AAA23" w14:textId="38606A79" w:rsidR="00085CEA" w:rsidRDefault="00760D39">
      <w:pPr>
        <w:pStyle w:val="BodyText"/>
        <w:ind w:left="340" w:right="336"/>
        <w:jc w:val="both"/>
      </w:pPr>
      <w:r>
        <w:t>The</w:t>
      </w:r>
      <w:r>
        <w:rPr>
          <w:spacing w:val="-9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highlights</w:t>
      </w:r>
      <w:r>
        <w:rPr>
          <w:spacing w:val="-9"/>
        </w:rPr>
        <w:t xml:space="preserve"> </w:t>
      </w:r>
      <w:r>
        <w:t>strengths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areas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development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analysis.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which</w:t>
      </w:r>
      <w:r>
        <w:rPr>
          <w:spacing w:val="-5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updated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QA</w:t>
      </w:r>
      <w:r>
        <w:rPr>
          <w:spacing w:val="-7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 w:rsidR="00684F32">
        <w:t xml:space="preserve"> Exec</w:t>
      </w:r>
      <w:r w:rsidR="00454772">
        <w:t>utive</w:t>
      </w:r>
      <w:r>
        <w:rPr>
          <w:spacing w:val="-6"/>
        </w:rPr>
        <w:t xml:space="preserve"> </w:t>
      </w:r>
      <w:r>
        <w:t>Head</w:t>
      </w:r>
      <w:r w:rsidR="00CE703F">
        <w:rPr>
          <w:spacing w:val="-8"/>
        </w:rPr>
        <w:t xml:space="preserve">teacher </w:t>
      </w:r>
      <w:r>
        <w:rPr>
          <w:spacing w:val="-52"/>
        </w:rPr>
        <w:t xml:space="preserve"> </w:t>
      </w:r>
      <w:r>
        <w:t>no later than 2 weeks following the data collection. The QES is the main agenda item of the</w:t>
      </w:r>
      <w:r>
        <w:rPr>
          <w:spacing w:val="1"/>
        </w:rPr>
        <w:t xml:space="preserve"> </w:t>
      </w:r>
      <w:r>
        <w:t xml:space="preserve">following line management meeting and is used to update the </w:t>
      </w:r>
      <w:r w:rsidR="00CE703F">
        <w:t>SDP/SI</w:t>
      </w:r>
      <w:r w:rsidR="007934B6">
        <w:t>P</w:t>
      </w:r>
      <w:r>
        <w:t xml:space="preserve">. </w:t>
      </w:r>
    </w:p>
    <w:p w14:paraId="3A2AAA27" w14:textId="6F0AA483" w:rsidR="00085CEA" w:rsidRDefault="00085CEA">
      <w:pPr>
        <w:pStyle w:val="BodyText"/>
        <w:spacing w:before="1"/>
      </w:pPr>
    </w:p>
    <w:p w14:paraId="3A2AAA28" w14:textId="77777777" w:rsidR="00085CEA" w:rsidRDefault="00760D39">
      <w:pPr>
        <w:pStyle w:val="Heading1"/>
      </w:pPr>
      <w:r>
        <w:t>Line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Meetings</w:t>
      </w:r>
    </w:p>
    <w:p w14:paraId="3A2AAA29" w14:textId="4B686F01" w:rsidR="00085CEA" w:rsidRDefault="00760D39">
      <w:pPr>
        <w:pStyle w:val="BodyText"/>
        <w:ind w:left="340" w:right="334"/>
        <w:jc w:val="both"/>
      </w:pPr>
      <w:r>
        <w:t>All leaders meet staff who they line manage on a regular basis to support</w:t>
      </w:r>
      <w:r>
        <w:rPr>
          <w:spacing w:val="1"/>
        </w:rPr>
        <w:t xml:space="preserve"> </w:t>
      </w:r>
      <w:r>
        <w:t>them in their duties and responsibilities and to ascertain that those sections of the SIP</w:t>
      </w:r>
      <w:r w:rsidR="005B3C4A">
        <w:t>/SDP</w:t>
      </w:r>
      <w:r>
        <w:t xml:space="preserve"> for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proceeding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target.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outcomes</w:t>
      </w:r>
      <w:r>
        <w:rPr>
          <w:spacing w:val="-52"/>
        </w:rPr>
        <w:t xml:space="preserve"> </w:t>
      </w:r>
      <w:r>
        <w:t>of these meetings are communicated through the meeting cycle to</w:t>
      </w:r>
      <w:r w:rsidR="005B3C4A">
        <w:t xml:space="preserve"> the </w:t>
      </w:r>
      <w:r w:rsidR="00E167C5">
        <w:t>Quality of Education Director</w:t>
      </w:r>
      <w:r>
        <w:t>. The</w:t>
      </w:r>
      <w:r>
        <w:rPr>
          <w:spacing w:val="1"/>
        </w:rPr>
        <w:t xml:space="preserve"> </w:t>
      </w:r>
      <w:r>
        <w:t xml:space="preserve">frequency of these meetings may vary but are likely to be weekly for members of </w:t>
      </w:r>
      <w:r w:rsidR="00E167C5">
        <w:t>E</w:t>
      </w:r>
      <w:r>
        <w:t>LT and</w:t>
      </w:r>
      <w:r>
        <w:rPr>
          <w:spacing w:val="1"/>
        </w:rPr>
        <w:t xml:space="preserve"> </w:t>
      </w:r>
      <w:r>
        <w:t xml:space="preserve">every three weeks for </w:t>
      </w:r>
      <w:r w:rsidR="00E167C5">
        <w:t>other</w:t>
      </w:r>
      <w:r>
        <w:t xml:space="preserve"> leaders. Other line management meetings, such as links with</w:t>
      </w:r>
      <w:r>
        <w:rPr>
          <w:spacing w:val="1"/>
        </w:rPr>
        <w:t xml:space="preserve"> </w:t>
      </w:r>
      <w:r>
        <w:t>associate staff, may occur on a half-termly basis. Records of discussions at LM meetings</w:t>
      </w:r>
      <w:r>
        <w:rPr>
          <w:spacing w:val="1"/>
        </w:rPr>
        <w:t xml:space="preserve"> </w:t>
      </w:r>
      <w:r>
        <w:t>should be concise and capture the main actions arising from the meeting but should not be</w:t>
      </w:r>
      <w:r>
        <w:rPr>
          <w:spacing w:val="1"/>
        </w:rPr>
        <w:t xml:space="preserve"> </w:t>
      </w:r>
      <w:r>
        <w:t>onerous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read.</w:t>
      </w:r>
    </w:p>
    <w:p w14:paraId="3A2AAA2A" w14:textId="77777777" w:rsidR="00085CEA" w:rsidRDefault="00085CEA">
      <w:pPr>
        <w:jc w:val="both"/>
        <w:sectPr w:rsidR="00085CEA">
          <w:pgSz w:w="11910" w:h="16840"/>
          <w:pgMar w:top="1380" w:right="1100" w:bottom="1200" w:left="1100" w:header="0" w:footer="1003" w:gutter="0"/>
          <w:cols w:space="720"/>
        </w:sectPr>
      </w:pPr>
    </w:p>
    <w:p w14:paraId="3A2AAA2D" w14:textId="77777777" w:rsidR="00085CEA" w:rsidRDefault="00085CEA">
      <w:pPr>
        <w:pStyle w:val="BodyText"/>
      </w:pPr>
    </w:p>
    <w:p w14:paraId="3A2AAA2E" w14:textId="77777777" w:rsidR="00085CEA" w:rsidRDefault="00760D39">
      <w:pPr>
        <w:pStyle w:val="Heading1"/>
        <w:spacing w:before="1"/>
      </w:pPr>
      <w:r>
        <w:t>Learning</w:t>
      </w:r>
      <w:r>
        <w:rPr>
          <w:spacing w:val="-3"/>
        </w:rPr>
        <w:t xml:space="preserve"> </w:t>
      </w:r>
      <w:r>
        <w:t>Walks</w:t>
      </w:r>
    </w:p>
    <w:p w14:paraId="7F4D840B" w14:textId="77777777" w:rsidR="000651E9" w:rsidRDefault="00760D39" w:rsidP="000651E9">
      <w:pPr>
        <w:pStyle w:val="BodyText"/>
        <w:ind w:left="340" w:right="334"/>
        <w:jc w:val="both"/>
      </w:pPr>
      <w:r>
        <w:t>Leaders undertake learning walks regularly and focus on a specific area of teaching and</w:t>
      </w:r>
      <w:r>
        <w:rPr>
          <w:spacing w:val="1"/>
        </w:rPr>
        <w:t xml:space="preserve"> </w:t>
      </w:r>
      <w:r>
        <w:t>learning. The findings are shared with subject leaders and teaching colleagues. In addition,</w:t>
      </w:r>
      <w:r>
        <w:rPr>
          <w:spacing w:val="1"/>
        </w:rPr>
        <w:t xml:space="preserve"> </w:t>
      </w:r>
      <w:r>
        <w:t>subject specialists carry out learning walks in their subject areas. The evidence from these</w:t>
      </w:r>
      <w:r>
        <w:rPr>
          <w:spacing w:val="1"/>
        </w:rPr>
        <w:t xml:space="preserve"> </w:t>
      </w:r>
      <w:r>
        <w:t>learning walks are shared with colleagues in departments, summarised in the Quality of</w:t>
      </w:r>
      <w:r>
        <w:rPr>
          <w:spacing w:val="1"/>
        </w:rPr>
        <w:t xml:space="preserve"> </w:t>
      </w:r>
      <w:r>
        <w:t>Education Summary document and inform subject specific CPD. Patterns of strengths and</w:t>
      </w:r>
      <w:r>
        <w:rPr>
          <w:spacing w:val="1"/>
        </w:rPr>
        <w:t xml:space="preserve"> </w:t>
      </w:r>
      <w:r>
        <w:t xml:space="preserve">causes for concern are shared with </w:t>
      </w:r>
      <w:r w:rsidR="000651E9">
        <w:t>the Headteacher and, where necessary, the proprietor.</w:t>
      </w:r>
    </w:p>
    <w:p w14:paraId="3A2AAA2F" w14:textId="5BCF84EB" w:rsidR="00085CEA" w:rsidRDefault="00085CEA">
      <w:pPr>
        <w:pStyle w:val="BodyText"/>
        <w:ind w:left="340" w:right="335"/>
        <w:jc w:val="both"/>
      </w:pPr>
    </w:p>
    <w:p w14:paraId="3A2AAA30" w14:textId="77777777" w:rsidR="00085CEA" w:rsidRDefault="00085CEA">
      <w:pPr>
        <w:pStyle w:val="BodyText"/>
        <w:spacing w:before="11"/>
        <w:rPr>
          <w:sz w:val="23"/>
        </w:rPr>
      </w:pPr>
    </w:p>
    <w:p w14:paraId="3A2AAA31" w14:textId="77777777" w:rsidR="00085CEA" w:rsidRDefault="00760D39">
      <w:pPr>
        <w:pStyle w:val="Heading1"/>
      </w:pPr>
      <w:r>
        <w:t>Work Sample</w:t>
      </w:r>
    </w:p>
    <w:p w14:paraId="3A2AAA32" w14:textId="77777777" w:rsidR="00085CEA" w:rsidRDefault="00760D39">
      <w:pPr>
        <w:pStyle w:val="BodyText"/>
        <w:spacing w:before="2"/>
        <w:ind w:left="340" w:right="341"/>
        <w:jc w:val="both"/>
      </w:pPr>
      <w:r>
        <w:t>Students’ books and folders are sampled to collect evidence of achievement, quality of</w:t>
      </w:r>
      <w:r>
        <w:rPr>
          <w:spacing w:val="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management.</w:t>
      </w:r>
    </w:p>
    <w:p w14:paraId="3A2AAA33" w14:textId="77777777" w:rsidR="00085CEA" w:rsidRDefault="00760D39">
      <w:pPr>
        <w:pStyle w:val="BodyText"/>
        <w:ind w:left="340" w:right="336"/>
        <w:jc w:val="both"/>
      </w:pPr>
      <w:r>
        <w:t>Books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sampled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leaders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purposes.</w:t>
      </w:r>
      <w:r>
        <w:rPr>
          <w:spacing w:val="1"/>
        </w:rPr>
        <w:t xml:space="preserve"> </w:t>
      </w:r>
      <w:r>
        <w:t>Marking</w:t>
      </w:r>
      <w:r>
        <w:rPr>
          <w:spacing w:val="1"/>
        </w:rPr>
        <w:t xml:space="preserve"> </w:t>
      </w:r>
      <w:r>
        <w:t>checks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consistency of marking and feedback; work sampling looks at progress, challenge, inclusion</w:t>
      </w:r>
      <w:r>
        <w:rPr>
          <w:spacing w:val="1"/>
        </w:rPr>
        <w:t xml:space="preserve"> </w:t>
      </w:r>
      <w:r>
        <w:t>and impact of feedback. This element of the book sample will be completed by a subject</w:t>
      </w:r>
      <w:r>
        <w:rPr>
          <w:spacing w:val="1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strengths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departments linked to curriculum implementation. Additional learning conversations are</w:t>
      </w:r>
      <w:r>
        <w:rPr>
          <w:spacing w:val="1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progress,</w:t>
      </w:r>
      <w:r>
        <w:rPr>
          <w:spacing w:val="-4"/>
        </w:rPr>
        <w:t xml:space="preserve"> </w:t>
      </w:r>
      <w:r>
        <w:t>attitudes</w:t>
      </w:r>
      <w:r>
        <w:rPr>
          <w:spacing w:val="-5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learning, challenge, sufficiency and assessment. Findings will be shared during curriculum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discussion and celebrated</w:t>
      </w:r>
      <w:r>
        <w:rPr>
          <w:spacing w:val="-2"/>
        </w:rPr>
        <w:t xml:space="preserve"> </w:t>
      </w:r>
      <w:r>
        <w:t>practice.</w:t>
      </w:r>
    </w:p>
    <w:p w14:paraId="3A2AAA34" w14:textId="77777777" w:rsidR="00085CEA" w:rsidRDefault="00085CEA">
      <w:pPr>
        <w:pStyle w:val="BodyText"/>
        <w:spacing w:before="11"/>
        <w:rPr>
          <w:sz w:val="23"/>
        </w:rPr>
      </w:pPr>
    </w:p>
    <w:p w14:paraId="3A2AAA35" w14:textId="77777777" w:rsidR="00085CEA" w:rsidRDefault="00760D39">
      <w:pPr>
        <w:pStyle w:val="Heading1"/>
      </w:pPr>
      <w:r>
        <w:t>Classroom</w:t>
      </w:r>
      <w:r>
        <w:rPr>
          <w:spacing w:val="-5"/>
        </w:rPr>
        <w:t xml:space="preserve"> </w:t>
      </w:r>
      <w:r>
        <w:t>observations</w:t>
      </w:r>
    </w:p>
    <w:p w14:paraId="3A2AAA36" w14:textId="77777777" w:rsidR="00085CEA" w:rsidRDefault="00760D39">
      <w:pPr>
        <w:pStyle w:val="BodyText"/>
        <w:ind w:left="340" w:right="337"/>
        <w:jc w:val="both"/>
      </w:pPr>
      <w:r>
        <w:t>Observations are crucial in forming an accurate picture of teaching and learning through a</w:t>
      </w:r>
      <w:r>
        <w:rPr>
          <w:spacing w:val="1"/>
        </w:rPr>
        <w:t xml:space="preserve"> </w:t>
      </w:r>
      <w:r>
        <w:t>focussed objective.</w:t>
      </w:r>
      <w:r>
        <w:rPr>
          <w:spacing w:val="1"/>
        </w:rPr>
        <w:t xml:space="preserve"> </w:t>
      </w:r>
      <w:r>
        <w:t>Senior leaders regularly undergo training and review their practice 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consistent in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conversations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to staff.</w:t>
      </w:r>
    </w:p>
    <w:p w14:paraId="3A2AAA37" w14:textId="77777777" w:rsidR="00085CEA" w:rsidRDefault="00085CEA">
      <w:pPr>
        <w:pStyle w:val="BodyText"/>
        <w:spacing w:before="2"/>
      </w:pPr>
    </w:p>
    <w:p w14:paraId="3A2AAA38" w14:textId="77777777" w:rsidR="00085CEA" w:rsidRDefault="00760D39">
      <w:pPr>
        <w:pStyle w:val="BodyText"/>
        <w:ind w:left="340" w:right="333"/>
        <w:jc w:val="both"/>
      </w:pPr>
      <w:r>
        <w:t>Every</w:t>
      </w:r>
      <w:r>
        <w:rPr>
          <w:spacing w:val="-8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linked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school</w:t>
      </w:r>
      <w:r>
        <w:rPr>
          <w:spacing w:val="-52"/>
        </w:rPr>
        <w:t xml:space="preserve"> </w:t>
      </w:r>
      <w:r>
        <w:t>and department priorities for curriculum implementation.</w:t>
      </w:r>
      <w:r>
        <w:rPr>
          <w:spacing w:val="1"/>
        </w:rPr>
        <w:t xml:space="preserve"> </w:t>
      </w:r>
      <w:r>
        <w:t>Observations are not graded and</w:t>
      </w:r>
      <w:r>
        <w:rPr>
          <w:spacing w:val="1"/>
        </w:rPr>
        <w:t xml:space="preserve"> </w:t>
      </w:r>
      <w:r>
        <w:t>will form part of the dialogue between senior leaders, subject leaders and teachers to drive</w:t>
      </w:r>
      <w:r>
        <w:rPr>
          <w:spacing w:val="1"/>
        </w:rPr>
        <w:t xml:space="preserve"> </w:t>
      </w:r>
      <w:r>
        <w:t>personal development and support the learning of students in every classroom.</w:t>
      </w:r>
      <w:r>
        <w:rPr>
          <w:spacing w:val="1"/>
        </w:rPr>
        <w:t xml:space="preserve"> </w:t>
      </w:r>
      <w:r>
        <w:t>Where a</w:t>
      </w:r>
      <w:r>
        <w:rPr>
          <w:spacing w:val="1"/>
        </w:rPr>
        <w:t xml:space="preserve"> </w:t>
      </w:r>
      <w:r>
        <w:t>colleague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NQT,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thematic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place as a result of concern about standards through other forms of monitoring or at the</w:t>
      </w:r>
      <w:r>
        <w:rPr>
          <w:spacing w:val="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teacher,</w:t>
      </w:r>
      <w:r>
        <w:rPr>
          <w:spacing w:val="-4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observations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expected.</w:t>
      </w:r>
    </w:p>
    <w:p w14:paraId="3A2AAA39" w14:textId="77777777" w:rsidR="00085CEA" w:rsidRDefault="00085CEA">
      <w:pPr>
        <w:jc w:val="both"/>
        <w:sectPr w:rsidR="00085CEA">
          <w:pgSz w:w="11910" w:h="16840"/>
          <w:pgMar w:top="1380" w:right="1100" w:bottom="1200" w:left="1100" w:header="0" w:footer="1003" w:gutter="0"/>
          <w:cols w:space="720"/>
        </w:sectPr>
      </w:pPr>
    </w:p>
    <w:p w14:paraId="3A2AAA3D" w14:textId="77777777" w:rsidR="00085CEA" w:rsidRDefault="00760D39">
      <w:pPr>
        <w:pStyle w:val="Heading1"/>
      </w:pPr>
      <w:r>
        <w:t>Curriculum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Time</w:t>
      </w:r>
    </w:p>
    <w:p w14:paraId="3A2AAA3E" w14:textId="77777777" w:rsidR="00085CEA" w:rsidRDefault="00760D39">
      <w:pPr>
        <w:pStyle w:val="BodyText"/>
        <w:ind w:left="340" w:right="335"/>
        <w:jc w:val="both"/>
      </w:pPr>
      <w:r>
        <w:t>Designated time within departments will be used to review and reflect current areas of</w:t>
      </w:r>
      <w:r>
        <w:rPr>
          <w:spacing w:val="1"/>
        </w:rPr>
        <w:t xml:space="preserve"> </w:t>
      </w:r>
      <w:r>
        <w:t>strength and areas of development linked to specific priorities within the department.</w:t>
      </w:r>
      <w:r>
        <w:rPr>
          <w:spacing w:val="1"/>
        </w:rPr>
        <w:t xml:space="preserve"> </w:t>
      </w:r>
      <w:r>
        <w:t>Trust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priorities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shared,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subjects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collaboratively to plan, share and design curriculum aspects with a key focus on improving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outcomes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students</w:t>
      </w:r>
      <w:r>
        <w:rPr>
          <w:spacing w:val="-13"/>
        </w:rPr>
        <w:t xml:space="preserve"> </w:t>
      </w:r>
      <w:r>
        <w:rPr>
          <w:spacing w:val="-1"/>
        </w:rPr>
        <w:t>through</w:t>
      </w:r>
      <w:r>
        <w:rPr>
          <w:spacing w:val="-13"/>
        </w:rPr>
        <w:t xml:space="preserve"> </w:t>
      </w:r>
      <w:r>
        <w:rPr>
          <w:spacing w:val="-1"/>
        </w:rPr>
        <w:t>better</w:t>
      </w:r>
      <w:r>
        <w:rPr>
          <w:spacing w:val="-10"/>
        </w:rPr>
        <w:t xml:space="preserve"> </w:t>
      </w:r>
      <w:r>
        <w:rPr>
          <w:spacing w:val="-1"/>
        </w:rPr>
        <w:t>subject</w:t>
      </w:r>
      <w:r>
        <w:rPr>
          <w:spacing w:val="-11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t>knowledge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pedagogy.</w:t>
      </w:r>
      <w:r>
        <w:rPr>
          <w:spacing w:val="29"/>
        </w:rPr>
        <w:t xml:space="preserve"> </w:t>
      </w:r>
      <w:r>
        <w:t>Where</w:t>
      </w:r>
      <w:r>
        <w:rPr>
          <w:spacing w:val="-52"/>
        </w:rPr>
        <w:t xml:space="preserve"> </w:t>
      </w:r>
      <w:r>
        <w:t>appropriate agendas may be set through trust, school or subject leads to ensure consistency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impact</w:t>
      </w:r>
      <w:r>
        <w:rPr>
          <w:spacing w:val="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colleagues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every department.</w:t>
      </w:r>
    </w:p>
    <w:p w14:paraId="3A2AAA3F" w14:textId="77777777" w:rsidR="00085CEA" w:rsidRDefault="00085CEA">
      <w:pPr>
        <w:pStyle w:val="BodyText"/>
        <w:spacing w:before="1"/>
      </w:pPr>
    </w:p>
    <w:p w14:paraId="3A2AAA40" w14:textId="77777777" w:rsidR="00085CEA" w:rsidRDefault="00760D39">
      <w:pPr>
        <w:pStyle w:val="Heading1"/>
        <w:spacing w:before="1"/>
      </w:pPr>
      <w:r>
        <w:t>Performance</w:t>
      </w:r>
      <w:r>
        <w:rPr>
          <w:spacing w:val="-4"/>
        </w:rPr>
        <w:t xml:space="preserve"> </w:t>
      </w:r>
      <w:r>
        <w:t>Development</w:t>
      </w:r>
    </w:p>
    <w:p w14:paraId="3A2AAA41" w14:textId="39EFCB28" w:rsidR="00085CEA" w:rsidRDefault="00760D39">
      <w:pPr>
        <w:pStyle w:val="BodyText"/>
        <w:ind w:left="340" w:right="337"/>
        <w:jc w:val="both"/>
      </w:pPr>
      <w:r>
        <w:t>All teaching staff undergo a process of performance development annually in line with the</w:t>
      </w:r>
      <w:r>
        <w:rPr>
          <w:spacing w:val="1"/>
        </w:rPr>
        <w:t xml:space="preserve"> </w:t>
      </w:r>
      <w:r w:rsidR="000651E9">
        <w:t>school</w:t>
      </w:r>
      <w:r>
        <w:t xml:space="preserve"> </w:t>
      </w:r>
      <w:r w:rsidR="000651E9">
        <w:t>Performance Management</w:t>
      </w:r>
      <w:r>
        <w:t xml:space="preserve"> policy. Most teaching staff will set only one goal for the year and this should</w:t>
      </w:r>
      <w:r>
        <w:rPr>
          <w:spacing w:val="1"/>
        </w:rPr>
        <w:t xml:space="preserve"> </w:t>
      </w:r>
      <w:r>
        <w:t xml:space="preserve">be set around using evidence effectively to improve teaching. </w:t>
      </w:r>
    </w:p>
    <w:p w14:paraId="3A2AAA42" w14:textId="77777777" w:rsidR="00085CEA" w:rsidRDefault="00085CEA">
      <w:pPr>
        <w:pStyle w:val="BodyText"/>
        <w:spacing w:before="11"/>
        <w:rPr>
          <w:sz w:val="23"/>
        </w:rPr>
      </w:pPr>
    </w:p>
    <w:p w14:paraId="3A2AAA43" w14:textId="77777777" w:rsidR="00085CEA" w:rsidRDefault="00760D39">
      <w:pPr>
        <w:pStyle w:val="Heading1"/>
      </w:pPr>
      <w:r>
        <w:t>Parent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Carer</w:t>
      </w:r>
      <w:r>
        <w:rPr>
          <w:spacing w:val="-2"/>
        </w:rPr>
        <w:t xml:space="preserve"> </w:t>
      </w:r>
      <w:r>
        <w:t>voice</w:t>
      </w:r>
    </w:p>
    <w:p w14:paraId="3A2AAA44" w14:textId="5CE40C21" w:rsidR="00085CEA" w:rsidRDefault="00760D39">
      <w:pPr>
        <w:pStyle w:val="BodyText"/>
        <w:ind w:left="340" w:right="338"/>
        <w:jc w:val="both"/>
      </w:pPr>
      <w:r>
        <w:t>A wide range of formal and informal methods is used to evaluate parental views including</w:t>
      </w:r>
      <w:r>
        <w:rPr>
          <w:spacing w:val="1"/>
        </w:rPr>
        <w:t xml:space="preserve"> </w:t>
      </w:r>
      <w:r>
        <w:t>formal surveys, Ofsted’s Parent View site, email contact and Head of School surgeries. Each</w:t>
      </w:r>
      <w:r>
        <w:rPr>
          <w:spacing w:val="1"/>
        </w:rPr>
        <w:t xml:space="preserve"> </w:t>
      </w:r>
      <w:r>
        <w:t>school undertakes a Parent View style questionnaire at each parents’ evening. The results of</w:t>
      </w:r>
      <w:r>
        <w:rPr>
          <w:spacing w:val="-5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questionnaires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 xml:space="preserve">with </w:t>
      </w:r>
      <w:r w:rsidR="008652F4">
        <w:t>ELT, the proprietor and the Local Authority.</w:t>
      </w:r>
    </w:p>
    <w:p w14:paraId="3A2AAA45" w14:textId="77777777" w:rsidR="00085CEA" w:rsidRDefault="00085CEA">
      <w:pPr>
        <w:pStyle w:val="BodyText"/>
        <w:spacing w:before="1"/>
      </w:pPr>
    </w:p>
    <w:p w14:paraId="3A2AAA46" w14:textId="77777777" w:rsidR="00085CEA" w:rsidRDefault="00760D39">
      <w:pPr>
        <w:pStyle w:val="Heading1"/>
      </w:pPr>
      <w:r>
        <w:t>Student</w:t>
      </w:r>
      <w:r>
        <w:rPr>
          <w:spacing w:val="-2"/>
        </w:rPr>
        <w:t xml:space="preserve"> </w:t>
      </w:r>
      <w:r>
        <w:t>Voice</w:t>
      </w:r>
    </w:p>
    <w:p w14:paraId="3A2AAA47" w14:textId="795DE0BB" w:rsidR="00085CEA" w:rsidRDefault="00760D39">
      <w:pPr>
        <w:pStyle w:val="BodyText"/>
        <w:ind w:left="340" w:right="337"/>
        <w:jc w:val="both"/>
      </w:pPr>
      <w:r>
        <w:t>The views of students are collated from a range of activities involving students both directly</w:t>
      </w:r>
      <w:r w:rsidR="00B13568">
        <w:rPr>
          <w:spacing w:val="1"/>
        </w:rPr>
        <w:t xml:space="preserve"> </w:t>
      </w:r>
      <w:r>
        <w:t xml:space="preserve">and indirectly. </w:t>
      </w:r>
    </w:p>
    <w:p w14:paraId="3A2AAA48" w14:textId="77777777" w:rsidR="00085CEA" w:rsidRDefault="00085CEA">
      <w:pPr>
        <w:jc w:val="both"/>
        <w:sectPr w:rsidR="00085CEA">
          <w:pgSz w:w="11910" w:h="16840"/>
          <w:pgMar w:top="1380" w:right="1100" w:bottom="1200" w:left="1100" w:header="0" w:footer="1003" w:gutter="0"/>
          <w:cols w:space="720"/>
        </w:sectPr>
      </w:pPr>
    </w:p>
    <w:p w14:paraId="3A2AAA4A" w14:textId="528E1787" w:rsidR="00085CEA" w:rsidRDefault="00085CEA">
      <w:pPr>
        <w:spacing w:before="6"/>
        <w:rPr>
          <w:b/>
          <w:sz w:val="39"/>
        </w:rPr>
      </w:pPr>
    </w:p>
    <w:sectPr w:rsidR="00085CEA" w:rsidSect="00984098">
      <w:pgSz w:w="11910" w:h="16840"/>
      <w:pgMar w:top="800" w:right="1100" w:bottom="280" w:left="1100" w:header="0" w:footer="0" w:gutter="0"/>
      <w:cols w:num="2" w:space="720" w:equalWidth="0">
        <w:col w:w="1645" w:space="469"/>
        <w:col w:w="75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8E15" w14:textId="77777777" w:rsidR="0013420D" w:rsidRDefault="0013420D">
      <w:r>
        <w:separator/>
      </w:r>
    </w:p>
  </w:endnote>
  <w:endnote w:type="continuationSeparator" w:id="0">
    <w:p w14:paraId="72A12C65" w14:textId="77777777" w:rsidR="0013420D" w:rsidRDefault="0013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AAA7" w14:textId="6DF5F365" w:rsidR="00085CEA" w:rsidRDefault="001B19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3A2AAAA9" wp14:editId="695E9E90">
              <wp:simplePos x="0" y="0"/>
              <wp:positionH relativeFrom="page">
                <wp:posOffset>2712720</wp:posOffset>
              </wp:positionH>
              <wp:positionV relativeFrom="page">
                <wp:posOffset>9916160</wp:posOffset>
              </wp:positionV>
              <wp:extent cx="2137410" cy="33718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741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AAAAB" w14:textId="3DA1D41F" w:rsidR="00085CEA" w:rsidRDefault="00085CEA">
                          <w:pPr>
                            <w:spacing w:line="245" w:lineRule="exact"/>
                            <w:ind w:left="4" w:right="4"/>
                            <w:jc w:val="center"/>
                          </w:pPr>
                        </w:p>
                        <w:p w14:paraId="3A2AAAAC" w14:textId="126FADB6" w:rsidR="00085CEA" w:rsidRDefault="00760D39">
                          <w:pPr>
                            <w:ind w:left="4" w:right="4"/>
                            <w:jc w:val="center"/>
                          </w:pPr>
                          <w:r>
                            <w:t>Quality Assurance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Policy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Secondary</w:t>
                          </w:r>
                          <w:r w:rsidR="000C5E11">
                            <w:t>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AAAA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13.6pt;margin-top:780.8pt;width:168.3pt;height:26.5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Rz5wEAALUDAAAOAAAAZHJzL2Uyb0RvYy54bWysU21v0zAQ/o7Ef7D8naZpgU1R02lsGkIa&#10;DGnwAxzbaSxinzm7Tcqv5+w0ZbBvE1+sy70899xzl83VaHt20BgMuJqXiyVn2klQxu1q/v3b3ZtL&#10;zkIUTokenK75UQd+tX39ajP4Sq+gg15pZATiQjX4mncx+qooguy0FWEBXjsKtoBWRPrEXaFQDIRu&#10;+2K1XL4vBkDlEaQOgby3U5BvM37bahkf2jboyPqaE7eYX8xvk95iuxHVDoXvjDzREC9gYYVx1PQM&#10;dSuiYHs0z6CskQgB2riQYAtoWyN1noGmKZf/TPPYCa/zLCRO8GeZwv+DlV8OX5EZVfMVZ05YWpEC&#10;GVLjMokz+FBRzqOnrDh+gJGWnAcN/h7kj8Ac3HTC7fQ1IgydForI5criSemEExJIM3wGRV3EPkIG&#10;Glu0STnSghE6Lel4XoweI5PkXJXri7clhSTF1uuL8vJdIleIaq72GOJHDZYlo+ZIi8/o4nAf4pQ6&#10;p6RmDu5M3+fl9+4vB2EmT2afCE/U49iMJzUaUEeaA2G6Jbp9MjrAX5wNdEc1Dz/3AjVn/SdHWqSj&#10;mw2cjWY2hJNUWvPI2WTexOk49x7NriPkSW0H16RXa/IoSdiJxYkn3UYW43TH6fiefuesP3/b9jcA&#10;AAD//wMAUEsDBBQABgAIAAAAIQBtNXpp4QAAAA0BAAAPAAAAZHJzL2Rvd25yZXYueG1sTI/BTsMw&#10;EETvSPyDtUjcqJNQHAhxqgrBCQmRhgNHJ3YTq/E6xG4b/p7lBMedeZqdKTeLG9nJzMF6lJCuEmAG&#10;O68t9hI+mpebe2AhKtRq9GgkfJsAm+ryolSF9meszWkXe0YhGAolYYhxKjgP3WCcCis/GSRv72en&#10;Ip1zz/WszhTuRp4lieBOWaQPg5rM02C6w+7oJGw/sX62X2/te72vbdM8JPgqDlJeXy3bR2DRLPEP&#10;ht/6VB0q6tT6I+rARgnrLM8IJeNOpAIYIbm4pTUtSSJd58Crkv9fUf0AAAD//wMAUEsBAi0AFAAG&#10;AAgAAAAhALaDOJL+AAAA4QEAABMAAAAAAAAAAAAAAAAAAAAAAFtDb250ZW50X1R5cGVzXS54bWxQ&#10;SwECLQAUAAYACAAAACEAOP0h/9YAAACUAQAACwAAAAAAAAAAAAAAAAAvAQAAX3JlbHMvLnJlbHNQ&#10;SwECLQAUAAYACAAAACEATLVkc+cBAAC1AwAADgAAAAAAAAAAAAAAAAAuAgAAZHJzL2Uyb0RvYy54&#10;bWxQSwECLQAUAAYACAAAACEAbTV6aeEAAAANAQAADwAAAAAAAAAAAAAAAABBBAAAZHJzL2Rvd25y&#10;ZXYueG1sUEsFBgAAAAAEAAQA8wAAAE8FAAAAAA==&#10;" filled="f" stroked="f">
              <v:textbox inset="0,0,0,0">
                <w:txbxContent>
                  <w:p w14:paraId="3A2AAAAB" w14:textId="3DA1D41F" w:rsidR="00085CEA" w:rsidRDefault="00085CEA">
                    <w:pPr>
                      <w:spacing w:line="245" w:lineRule="exact"/>
                      <w:ind w:left="4" w:right="4"/>
                      <w:jc w:val="center"/>
                    </w:pPr>
                  </w:p>
                  <w:p w14:paraId="3A2AAAAC" w14:textId="126FADB6" w:rsidR="00085CEA" w:rsidRDefault="00760D39">
                    <w:pPr>
                      <w:ind w:left="4" w:right="4"/>
                      <w:jc w:val="center"/>
                    </w:pPr>
                    <w:r>
                      <w:t>Quality Assurance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Policy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Secondary</w:t>
                    </w:r>
                    <w:r w:rsidR="000C5E11">
                      <w:t>##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3A2AAAAA" wp14:editId="2D304CFC">
              <wp:simplePos x="0" y="0"/>
              <wp:positionH relativeFrom="page">
                <wp:posOffset>5866765</wp:posOffset>
              </wp:positionH>
              <wp:positionV relativeFrom="page">
                <wp:posOffset>10086975</wp:posOffset>
              </wp:positionV>
              <wp:extent cx="79502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AAAAD" w14:textId="77777777" w:rsidR="00085CEA" w:rsidRDefault="00760D39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AAAAA" id="docshape2" o:spid="_x0000_s1027" type="#_x0000_t202" style="position:absolute;margin-left:461.95pt;margin-top:794.25pt;width:62.6pt;height:13.0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cM6QEAALsDAAAOAAAAZHJzL2Uyb0RvYy54bWysU8Fu2zAMvQ/YPwi6L3YypN2MOEXXosOA&#10;bh3Q9QMYWbaF2aJGKbGzrx8lO1m33oZdBIqkHh8fqc3V2HfioMkbtKVcLnIptFVYGduU8unb3Zt3&#10;UvgAtoIOrS7lUXt5tX39ajO4Qq+wxa7SJBjE+mJwpWxDcEWWedXqHvwCnbYcrJF6CHylJqsIBkbv&#10;u2yV5xfZgFQ5QqW9Z+/tFJTbhF/XWoWHuvY6iK6UzC2kk9K5i2e23UDRELjWqJkG/AOLHozlomeo&#10;Wwgg9mReQPVGEXqsw0Jhn2FdG6VTD9zNMv+rm8cWnE69sDjenWXy/w9WfTl8JWEqnp0UFnoeUYXK&#10;x8KrKM7gfME5j46zwvgBx5gYG/XuHtV3LyzetGAbfU2EQ6uhYnLL+DJ79nTC8RFkN3zGiqvAPmAC&#10;GmvqIyBrIRidh3Q8D0aPQSh2Xr5f5yuOKA4tL9aXb9epAhSnx458+KixF9EoJfHcEzgc7n2IZKA4&#10;pcRaFu9M16XZd/YPBydGTyIf+U7Mw7gbZ5FmTXZYHbkbwmmj+Aew0SL9lGLgbSql/7EH0lJ0nywr&#10;ElfvZNDJ2J0MsIqfljJIMZk3YVrRvSPTtIw8aW7xmlWrTeooyjuxmOnyhqRG522OK/j8nrJ+/7nt&#10;LwAAAP//AwBQSwMEFAAGAAgAAAAhAL7g6wDjAAAADgEAAA8AAABkcnMvZG93bnJldi54bWxMj8FO&#10;wzAMhu9IvEPkSdxY2rFVbdd0mhCckBBdOXBMG6+N1jilybby9mQnuNn6P/3+XOxmM7ALTk5bEhAv&#10;I2BIrVWaOgGf9etjCsx5SUoOllDADzrYlfd3hcyVvVKFl4PvWCghl0sBvfdjzrlrezTSLe2IFLKj&#10;nYz0YZ06riZ5DeVm4KsoSriRmsKFXo743GN7OpyNgP0XVS/6+735qI6VrussorfkJMTDYt5vgXmc&#10;/R8MN/2gDmVwauyZlGODgGz1lAU0BJs03QC7IdE6i4E1YUridQK8LPj/N8pfAAAA//8DAFBLAQIt&#10;ABQABgAIAAAAIQC2gziS/gAAAOEBAAATAAAAAAAAAAAAAAAAAAAAAABbQ29udGVudF9UeXBlc10u&#10;eG1sUEsBAi0AFAAGAAgAAAAhADj9If/WAAAAlAEAAAsAAAAAAAAAAAAAAAAALwEAAF9yZWxzLy5y&#10;ZWxzUEsBAi0AFAAGAAgAAAAhAPmplwzpAQAAuwMAAA4AAAAAAAAAAAAAAAAALgIAAGRycy9lMm9E&#10;b2MueG1sUEsBAi0AFAAGAAgAAAAhAL7g6wDjAAAADgEAAA8AAAAAAAAAAAAAAAAAQwQAAGRycy9k&#10;b3ducmV2LnhtbFBLBQYAAAAABAAEAPMAAABTBQAAAAA=&#10;" filled="f" stroked="f">
              <v:textbox inset="0,0,0,0">
                <w:txbxContent>
                  <w:p w14:paraId="3A2AAAAD" w14:textId="77777777" w:rsidR="00085CEA" w:rsidRDefault="00760D39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25CD" w14:textId="77777777" w:rsidR="0013420D" w:rsidRDefault="0013420D">
      <w:r>
        <w:separator/>
      </w:r>
    </w:p>
  </w:footnote>
  <w:footnote w:type="continuationSeparator" w:id="0">
    <w:p w14:paraId="752D6317" w14:textId="77777777" w:rsidR="0013420D" w:rsidRDefault="0013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AAB"/>
    <w:multiLevelType w:val="hybridMultilevel"/>
    <w:tmpl w:val="E2BAA8F0"/>
    <w:lvl w:ilvl="0" w:tplc="AF62B94A">
      <w:start w:val="1"/>
      <w:numFmt w:val="decimal"/>
      <w:lvlText w:val="%1."/>
      <w:lvlJc w:val="left"/>
      <w:pPr>
        <w:ind w:left="1418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61A0440">
      <w:numFmt w:val="bullet"/>
      <w:lvlText w:val=""/>
      <w:lvlJc w:val="left"/>
      <w:pPr>
        <w:ind w:left="276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76785B70">
      <w:numFmt w:val="bullet"/>
      <w:lvlText w:val="•"/>
      <w:lvlJc w:val="left"/>
      <w:pPr>
        <w:ind w:left="3531" w:hanging="361"/>
      </w:pPr>
      <w:rPr>
        <w:rFonts w:hint="default"/>
        <w:lang w:val="en-GB" w:eastAsia="en-US" w:bidi="ar-SA"/>
      </w:rPr>
    </w:lvl>
    <w:lvl w:ilvl="3" w:tplc="29EEF8F6">
      <w:numFmt w:val="bullet"/>
      <w:lvlText w:val="•"/>
      <w:lvlJc w:val="left"/>
      <w:pPr>
        <w:ind w:left="4303" w:hanging="361"/>
      </w:pPr>
      <w:rPr>
        <w:rFonts w:hint="default"/>
        <w:lang w:val="en-GB" w:eastAsia="en-US" w:bidi="ar-SA"/>
      </w:rPr>
    </w:lvl>
    <w:lvl w:ilvl="4" w:tplc="8EEC7A92">
      <w:numFmt w:val="bullet"/>
      <w:lvlText w:val="•"/>
      <w:lvlJc w:val="left"/>
      <w:pPr>
        <w:ind w:left="5075" w:hanging="361"/>
      </w:pPr>
      <w:rPr>
        <w:rFonts w:hint="default"/>
        <w:lang w:val="en-GB" w:eastAsia="en-US" w:bidi="ar-SA"/>
      </w:rPr>
    </w:lvl>
    <w:lvl w:ilvl="5" w:tplc="8FA4FAE6">
      <w:numFmt w:val="bullet"/>
      <w:lvlText w:val="•"/>
      <w:lvlJc w:val="left"/>
      <w:pPr>
        <w:ind w:left="5847" w:hanging="361"/>
      </w:pPr>
      <w:rPr>
        <w:rFonts w:hint="default"/>
        <w:lang w:val="en-GB" w:eastAsia="en-US" w:bidi="ar-SA"/>
      </w:rPr>
    </w:lvl>
    <w:lvl w:ilvl="6" w:tplc="FCF2636E">
      <w:numFmt w:val="bullet"/>
      <w:lvlText w:val="•"/>
      <w:lvlJc w:val="left"/>
      <w:pPr>
        <w:ind w:left="6619" w:hanging="361"/>
      </w:pPr>
      <w:rPr>
        <w:rFonts w:hint="default"/>
        <w:lang w:val="en-GB" w:eastAsia="en-US" w:bidi="ar-SA"/>
      </w:rPr>
    </w:lvl>
    <w:lvl w:ilvl="7" w:tplc="D70EAB96">
      <w:numFmt w:val="bullet"/>
      <w:lvlText w:val="•"/>
      <w:lvlJc w:val="left"/>
      <w:pPr>
        <w:ind w:left="7390" w:hanging="361"/>
      </w:pPr>
      <w:rPr>
        <w:rFonts w:hint="default"/>
        <w:lang w:val="en-GB" w:eastAsia="en-US" w:bidi="ar-SA"/>
      </w:rPr>
    </w:lvl>
    <w:lvl w:ilvl="8" w:tplc="05DAC27C">
      <w:numFmt w:val="bullet"/>
      <w:lvlText w:val="•"/>
      <w:lvlJc w:val="left"/>
      <w:pPr>
        <w:ind w:left="8162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11B455E2"/>
    <w:multiLevelType w:val="hybridMultilevel"/>
    <w:tmpl w:val="F73E864E"/>
    <w:lvl w:ilvl="0" w:tplc="F2CAD4D2">
      <w:numFmt w:val="bullet"/>
      <w:lvlText w:val=""/>
      <w:lvlJc w:val="left"/>
      <w:pPr>
        <w:ind w:left="70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6725096">
      <w:numFmt w:val="bullet"/>
      <w:lvlText w:val="•"/>
      <w:lvlJc w:val="left"/>
      <w:pPr>
        <w:ind w:left="1384" w:hanging="361"/>
      </w:pPr>
      <w:rPr>
        <w:rFonts w:hint="default"/>
        <w:lang w:val="en-GB" w:eastAsia="en-US" w:bidi="ar-SA"/>
      </w:rPr>
    </w:lvl>
    <w:lvl w:ilvl="2" w:tplc="F754F80A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3" w:tplc="41A0E4DE">
      <w:numFmt w:val="bullet"/>
      <w:lvlText w:val="•"/>
      <w:lvlJc w:val="left"/>
      <w:pPr>
        <w:ind w:left="2753" w:hanging="361"/>
      </w:pPr>
      <w:rPr>
        <w:rFonts w:hint="default"/>
        <w:lang w:val="en-GB" w:eastAsia="en-US" w:bidi="ar-SA"/>
      </w:rPr>
    </w:lvl>
    <w:lvl w:ilvl="4" w:tplc="A8425AA6">
      <w:numFmt w:val="bullet"/>
      <w:lvlText w:val="•"/>
      <w:lvlJc w:val="left"/>
      <w:pPr>
        <w:ind w:left="3438" w:hanging="361"/>
      </w:pPr>
      <w:rPr>
        <w:rFonts w:hint="default"/>
        <w:lang w:val="en-GB" w:eastAsia="en-US" w:bidi="ar-SA"/>
      </w:rPr>
    </w:lvl>
    <w:lvl w:ilvl="5" w:tplc="27569486">
      <w:numFmt w:val="bullet"/>
      <w:lvlText w:val="•"/>
      <w:lvlJc w:val="left"/>
      <w:pPr>
        <w:ind w:left="4123" w:hanging="361"/>
      </w:pPr>
      <w:rPr>
        <w:rFonts w:hint="default"/>
        <w:lang w:val="en-GB" w:eastAsia="en-US" w:bidi="ar-SA"/>
      </w:rPr>
    </w:lvl>
    <w:lvl w:ilvl="6" w:tplc="7780CEF2">
      <w:numFmt w:val="bullet"/>
      <w:lvlText w:val="•"/>
      <w:lvlJc w:val="left"/>
      <w:pPr>
        <w:ind w:left="4807" w:hanging="361"/>
      </w:pPr>
      <w:rPr>
        <w:rFonts w:hint="default"/>
        <w:lang w:val="en-GB" w:eastAsia="en-US" w:bidi="ar-SA"/>
      </w:rPr>
    </w:lvl>
    <w:lvl w:ilvl="7" w:tplc="AAA87514">
      <w:numFmt w:val="bullet"/>
      <w:lvlText w:val="•"/>
      <w:lvlJc w:val="left"/>
      <w:pPr>
        <w:ind w:left="5492" w:hanging="361"/>
      </w:pPr>
      <w:rPr>
        <w:rFonts w:hint="default"/>
        <w:lang w:val="en-GB" w:eastAsia="en-US" w:bidi="ar-SA"/>
      </w:rPr>
    </w:lvl>
    <w:lvl w:ilvl="8" w:tplc="24F8AEDC">
      <w:numFmt w:val="bullet"/>
      <w:lvlText w:val="•"/>
      <w:lvlJc w:val="left"/>
      <w:pPr>
        <w:ind w:left="6177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4EDF0E86"/>
    <w:multiLevelType w:val="hybridMultilevel"/>
    <w:tmpl w:val="C9EA9CB0"/>
    <w:lvl w:ilvl="0" w:tplc="9404D4FE">
      <w:start w:val="1"/>
      <w:numFmt w:val="decimal"/>
      <w:lvlText w:val="%1."/>
      <w:lvlJc w:val="left"/>
      <w:pPr>
        <w:ind w:left="70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9999"/>
        <w:w w:val="100"/>
        <w:sz w:val="22"/>
        <w:szCs w:val="22"/>
        <w:lang w:val="en-GB" w:eastAsia="en-US" w:bidi="ar-SA"/>
      </w:rPr>
    </w:lvl>
    <w:lvl w:ilvl="1" w:tplc="8F2E5130">
      <w:numFmt w:val="bullet"/>
      <w:lvlText w:val=""/>
      <w:lvlJc w:val="left"/>
      <w:pPr>
        <w:ind w:left="147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04FC70AC">
      <w:numFmt w:val="bullet"/>
      <w:lvlText w:val="•"/>
      <w:lvlJc w:val="left"/>
      <w:pPr>
        <w:ind w:left="2394" w:hanging="425"/>
      </w:pPr>
      <w:rPr>
        <w:rFonts w:hint="default"/>
        <w:lang w:val="en-GB" w:eastAsia="en-US" w:bidi="ar-SA"/>
      </w:rPr>
    </w:lvl>
    <w:lvl w:ilvl="3" w:tplc="E7DEDE1E">
      <w:numFmt w:val="bullet"/>
      <w:lvlText w:val="•"/>
      <w:lvlJc w:val="left"/>
      <w:pPr>
        <w:ind w:left="3308" w:hanging="425"/>
      </w:pPr>
      <w:rPr>
        <w:rFonts w:hint="default"/>
        <w:lang w:val="en-GB" w:eastAsia="en-US" w:bidi="ar-SA"/>
      </w:rPr>
    </w:lvl>
    <w:lvl w:ilvl="4" w:tplc="A90E067A">
      <w:numFmt w:val="bullet"/>
      <w:lvlText w:val="•"/>
      <w:lvlJc w:val="left"/>
      <w:pPr>
        <w:ind w:left="4222" w:hanging="425"/>
      </w:pPr>
      <w:rPr>
        <w:rFonts w:hint="default"/>
        <w:lang w:val="en-GB" w:eastAsia="en-US" w:bidi="ar-SA"/>
      </w:rPr>
    </w:lvl>
    <w:lvl w:ilvl="5" w:tplc="ED126186">
      <w:numFmt w:val="bullet"/>
      <w:lvlText w:val="•"/>
      <w:lvlJc w:val="left"/>
      <w:pPr>
        <w:ind w:left="5136" w:hanging="425"/>
      </w:pPr>
      <w:rPr>
        <w:rFonts w:hint="default"/>
        <w:lang w:val="en-GB" w:eastAsia="en-US" w:bidi="ar-SA"/>
      </w:rPr>
    </w:lvl>
    <w:lvl w:ilvl="6" w:tplc="ABCEA724">
      <w:numFmt w:val="bullet"/>
      <w:lvlText w:val="•"/>
      <w:lvlJc w:val="left"/>
      <w:pPr>
        <w:ind w:left="6050" w:hanging="425"/>
      </w:pPr>
      <w:rPr>
        <w:rFonts w:hint="default"/>
        <w:lang w:val="en-GB" w:eastAsia="en-US" w:bidi="ar-SA"/>
      </w:rPr>
    </w:lvl>
    <w:lvl w:ilvl="7" w:tplc="B5F04A1A">
      <w:numFmt w:val="bullet"/>
      <w:lvlText w:val="•"/>
      <w:lvlJc w:val="left"/>
      <w:pPr>
        <w:ind w:left="6964" w:hanging="425"/>
      </w:pPr>
      <w:rPr>
        <w:rFonts w:hint="default"/>
        <w:lang w:val="en-GB" w:eastAsia="en-US" w:bidi="ar-SA"/>
      </w:rPr>
    </w:lvl>
    <w:lvl w:ilvl="8" w:tplc="453C6996">
      <w:numFmt w:val="bullet"/>
      <w:lvlText w:val="•"/>
      <w:lvlJc w:val="left"/>
      <w:pPr>
        <w:ind w:left="7878" w:hanging="425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EA"/>
    <w:rsid w:val="00014591"/>
    <w:rsid w:val="000651E9"/>
    <w:rsid w:val="00085CEA"/>
    <w:rsid w:val="000C5E11"/>
    <w:rsid w:val="000D5AF0"/>
    <w:rsid w:val="000E501C"/>
    <w:rsid w:val="00117F0C"/>
    <w:rsid w:val="00121C72"/>
    <w:rsid w:val="001309A4"/>
    <w:rsid w:val="0013420D"/>
    <w:rsid w:val="0016176A"/>
    <w:rsid w:val="0019313A"/>
    <w:rsid w:val="001A052F"/>
    <w:rsid w:val="001B193A"/>
    <w:rsid w:val="001C5751"/>
    <w:rsid w:val="001D58A6"/>
    <w:rsid w:val="001F5A6F"/>
    <w:rsid w:val="00206018"/>
    <w:rsid w:val="0022332D"/>
    <w:rsid w:val="00236F8B"/>
    <w:rsid w:val="00295BD0"/>
    <w:rsid w:val="002A33F2"/>
    <w:rsid w:val="00321E84"/>
    <w:rsid w:val="003963B3"/>
    <w:rsid w:val="003B6172"/>
    <w:rsid w:val="003C435E"/>
    <w:rsid w:val="003E1AB2"/>
    <w:rsid w:val="00414A46"/>
    <w:rsid w:val="00454772"/>
    <w:rsid w:val="0046327E"/>
    <w:rsid w:val="00477973"/>
    <w:rsid w:val="004C54D3"/>
    <w:rsid w:val="004F6795"/>
    <w:rsid w:val="00544F17"/>
    <w:rsid w:val="005B3C4A"/>
    <w:rsid w:val="005C78C0"/>
    <w:rsid w:val="006232E8"/>
    <w:rsid w:val="00684F32"/>
    <w:rsid w:val="006E732A"/>
    <w:rsid w:val="006F0939"/>
    <w:rsid w:val="00700B4F"/>
    <w:rsid w:val="00760D39"/>
    <w:rsid w:val="00766680"/>
    <w:rsid w:val="00792145"/>
    <w:rsid w:val="007934B6"/>
    <w:rsid w:val="007A3F7C"/>
    <w:rsid w:val="008652F4"/>
    <w:rsid w:val="0088587D"/>
    <w:rsid w:val="008B4153"/>
    <w:rsid w:val="008D4C38"/>
    <w:rsid w:val="008F3879"/>
    <w:rsid w:val="00984098"/>
    <w:rsid w:val="009D384C"/>
    <w:rsid w:val="00A10690"/>
    <w:rsid w:val="00A12F28"/>
    <w:rsid w:val="00A6743F"/>
    <w:rsid w:val="00B13568"/>
    <w:rsid w:val="00B83292"/>
    <w:rsid w:val="00BC12D5"/>
    <w:rsid w:val="00BD51B1"/>
    <w:rsid w:val="00BF6D5D"/>
    <w:rsid w:val="00C05088"/>
    <w:rsid w:val="00C30817"/>
    <w:rsid w:val="00C8230A"/>
    <w:rsid w:val="00CA0994"/>
    <w:rsid w:val="00CA5952"/>
    <w:rsid w:val="00CE703F"/>
    <w:rsid w:val="00CF4517"/>
    <w:rsid w:val="00D00B2C"/>
    <w:rsid w:val="00D10653"/>
    <w:rsid w:val="00D311BC"/>
    <w:rsid w:val="00D4795F"/>
    <w:rsid w:val="00DB0530"/>
    <w:rsid w:val="00DC50CB"/>
    <w:rsid w:val="00E125AD"/>
    <w:rsid w:val="00E167C5"/>
    <w:rsid w:val="00E23296"/>
    <w:rsid w:val="00E33FC2"/>
    <w:rsid w:val="00E53F88"/>
    <w:rsid w:val="00E63AA8"/>
    <w:rsid w:val="00E640C4"/>
    <w:rsid w:val="00E93516"/>
    <w:rsid w:val="00EA074B"/>
    <w:rsid w:val="00EC6DF7"/>
    <w:rsid w:val="00ED37C3"/>
    <w:rsid w:val="00EE34F6"/>
    <w:rsid w:val="00EE3A6D"/>
    <w:rsid w:val="00F24B85"/>
    <w:rsid w:val="00FA6795"/>
    <w:rsid w:val="00FC6FD2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2AA97A"/>
  <w15:docId w15:val="{FF13166C-D8A7-4DEA-B960-2D1DD345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3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34"/>
      <w:ind w:left="106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92"/>
      <w:ind w:left="1418" w:hanging="35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ind w:left="2762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2"/>
      <w:ind w:left="3420" w:right="1282" w:hanging="2077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701" w:hanging="362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0C5E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1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5E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E11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2136</Words>
  <Characters>12178</Characters>
  <Application>Microsoft Office Word</Application>
  <DocSecurity>0</DocSecurity>
  <Lines>101</Lines>
  <Paragraphs>28</Paragraphs>
  <ScaleCrop>false</ScaleCrop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 S Mrs</dc:creator>
  <cp:lastModifiedBy>j b</cp:lastModifiedBy>
  <cp:revision>2</cp:revision>
  <dcterms:created xsi:type="dcterms:W3CDTF">2021-09-27T10:48:00Z</dcterms:created>
  <dcterms:modified xsi:type="dcterms:W3CDTF">2021-09-27T10:48:00Z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2021-05-26T00:00:00Z</vt:filetime>
  </property>
</Properties>
</file>